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B4" w:rsidRPr="00147216" w:rsidRDefault="009C50B4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</w:rPr>
        <w:t xml:space="preserve">Задача 1. </w:t>
      </w:r>
    </w:p>
    <w:p w:rsidR="009C50B4" w:rsidRPr="00147216" w:rsidRDefault="009C50B4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В кабинете, где вы работаете, имеется необходимое оборудование в соответствии с ФГОС общего образования. Какие элементы предметной </w:t>
      </w:r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среды</w:t>
      </w:r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каким</w:t>
      </w:r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образом вы будете использовать при проведении обобщающего урока в двух разных классах (например, в 5 и 10, по степени подготовленности класса, по </w:t>
      </w:r>
      <w:proofErr w:type="spell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гендерному</w:t>
      </w:r>
      <w:proofErr w:type="spell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признаку и т.д.)? Чем будут отличаться данные уроки? Отразите свое профессиональное мнение в методическом решении (жанр решения выберите на свое усмотрение).</w:t>
      </w:r>
    </w:p>
    <w:p w:rsidR="009C50B4" w:rsidRPr="00147216" w:rsidRDefault="009C50B4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B4" w:rsidRPr="00147216" w:rsidRDefault="009C50B4" w:rsidP="00EB7B5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47216">
        <w:rPr>
          <w:rFonts w:ascii="Times New Roman" w:hAnsi="Times New Roman"/>
          <w:b/>
          <w:color w:val="002060"/>
          <w:sz w:val="24"/>
          <w:szCs w:val="24"/>
        </w:rPr>
        <w:t>1. Сформулируйте конкретную задачу с учетом реального контекста раскрытия описанной ситуации профессиональной деятельности. Контекст (условие, при котором задача может быть решена) определите самостоятельно с учетом Вашего профессионального опыта и кратко опишите его (не более 200 слов, что составляет примерно ½ страницы текста формата А</w:t>
      </w:r>
      <w:proofErr w:type="gramStart"/>
      <w:r w:rsidRPr="00147216">
        <w:rPr>
          <w:rFonts w:ascii="Times New Roman" w:hAnsi="Times New Roman"/>
          <w:b/>
          <w:color w:val="002060"/>
          <w:sz w:val="24"/>
          <w:szCs w:val="24"/>
        </w:rPr>
        <w:t>4</w:t>
      </w:r>
      <w:proofErr w:type="gramEnd"/>
      <w:r w:rsidRPr="00147216">
        <w:rPr>
          <w:rFonts w:ascii="Times New Roman" w:hAnsi="Times New Roman"/>
          <w:b/>
          <w:color w:val="002060"/>
          <w:sz w:val="24"/>
          <w:szCs w:val="24"/>
        </w:rPr>
        <w:t>, кегль 12, интервал 1,0).</w:t>
      </w:r>
    </w:p>
    <w:p w:rsidR="009C50B4" w:rsidRPr="00147216" w:rsidRDefault="009C50B4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B4" w:rsidRPr="00147216" w:rsidRDefault="009C50B4" w:rsidP="00EB7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</w:rPr>
        <w:t xml:space="preserve">Науке давно известно, что мальчики и девочки приходят к знаниям и умениями разными путями, используя разные стратегии мышления. К примеру, девочки лучше усваивают информацию, когда известен алгоритм, информация представлена в виде схемы. Мальчики же мыслят образами, по алгоритму им работать не нравится, им требуется </w:t>
      </w:r>
      <w:proofErr w:type="gramStart"/>
      <w:r w:rsidRPr="00147216">
        <w:rPr>
          <w:rFonts w:ascii="Times New Roman" w:hAnsi="Times New Roman"/>
          <w:sz w:val="24"/>
          <w:szCs w:val="24"/>
        </w:rPr>
        <w:t>более образная</w:t>
      </w:r>
      <w:proofErr w:type="gramEnd"/>
      <w:r w:rsidRPr="00147216">
        <w:rPr>
          <w:rFonts w:ascii="Times New Roman" w:hAnsi="Times New Roman"/>
          <w:sz w:val="24"/>
          <w:szCs w:val="24"/>
        </w:rPr>
        <w:t xml:space="preserve"> форма изложения. Девочкам нужна дополнительная наглядность, мальчики решают задачи внутренне.</w:t>
      </w:r>
    </w:p>
    <w:p w:rsidR="009C50B4" w:rsidRPr="00147216" w:rsidRDefault="009C50B4" w:rsidP="00EB7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  <w:u w:val="single"/>
        </w:rPr>
        <w:t>Цель</w:t>
      </w:r>
      <w:r w:rsidRPr="00147216">
        <w:rPr>
          <w:rFonts w:ascii="Times New Roman" w:hAnsi="Times New Roman"/>
          <w:sz w:val="24"/>
          <w:szCs w:val="24"/>
        </w:rPr>
        <w:t>, которую я ставлю перед собой для решения данной профессиональной задачи: отобрать элементы предметной среды, которые могут быть использованы в _______ классе – классе мальчиков и _______ классе – классе девочек.</w:t>
      </w:r>
    </w:p>
    <w:p w:rsidR="009C50B4" w:rsidRPr="00147216" w:rsidRDefault="009C50B4" w:rsidP="00EB7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  <w:u w:val="single"/>
        </w:rPr>
        <w:t>Контекст ситуации.</w:t>
      </w:r>
      <w:r w:rsidRPr="00147216">
        <w:rPr>
          <w:rFonts w:ascii="Times New Roman" w:hAnsi="Times New Roman"/>
          <w:sz w:val="24"/>
          <w:szCs w:val="24"/>
        </w:rPr>
        <w:t xml:space="preserve"> Обобщающий урок математики проводится в ______ и _______ классах, отличающихся по </w:t>
      </w:r>
      <w:proofErr w:type="spellStart"/>
      <w:r w:rsidRPr="00147216">
        <w:rPr>
          <w:rFonts w:ascii="Times New Roman" w:hAnsi="Times New Roman"/>
          <w:sz w:val="24"/>
          <w:szCs w:val="24"/>
        </w:rPr>
        <w:t>гендерному</w:t>
      </w:r>
      <w:proofErr w:type="spellEnd"/>
      <w:r w:rsidRPr="00147216">
        <w:rPr>
          <w:rFonts w:ascii="Times New Roman" w:hAnsi="Times New Roman"/>
          <w:sz w:val="24"/>
          <w:szCs w:val="24"/>
        </w:rPr>
        <w:t xml:space="preserve"> признаку</w:t>
      </w:r>
      <w:proofErr w:type="gramStart"/>
      <w:r w:rsidRPr="00147216">
        <w:rPr>
          <w:rFonts w:ascii="Times New Roman" w:hAnsi="Times New Roman"/>
          <w:sz w:val="24"/>
          <w:szCs w:val="24"/>
        </w:rPr>
        <w:t>.</w:t>
      </w:r>
      <w:proofErr w:type="gramEnd"/>
      <w:r w:rsidRPr="00147216">
        <w:rPr>
          <w:rFonts w:ascii="Times New Roman" w:hAnsi="Times New Roman"/>
          <w:sz w:val="24"/>
          <w:szCs w:val="24"/>
        </w:rPr>
        <w:t xml:space="preserve"> ______ - </w:t>
      </w:r>
      <w:proofErr w:type="gramStart"/>
      <w:r w:rsidRPr="00147216">
        <w:rPr>
          <w:rFonts w:ascii="Times New Roman" w:hAnsi="Times New Roman"/>
          <w:sz w:val="24"/>
          <w:szCs w:val="24"/>
        </w:rPr>
        <w:t>к</w:t>
      </w:r>
      <w:proofErr w:type="gramEnd"/>
      <w:r w:rsidRPr="00147216">
        <w:rPr>
          <w:rFonts w:ascii="Times New Roman" w:hAnsi="Times New Roman"/>
          <w:sz w:val="24"/>
          <w:szCs w:val="24"/>
        </w:rPr>
        <w:t>ласс мальчиков, ________ - класс девочек.</w:t>
      </w:r>
    </w:p>
    <w:p w:rsidR="009C50B4" w:rsidRPr="00147216" w:rsidRDefault="009C50B4" w:rsidP="00EB7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0B4" w:rsidRPr="00147216" w:rsidRDefault="009C50B4" w:rsidP="00EB7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</w:rPr>
        <w:t>Краткая характеристика классов.</w:t>
      </w:r>
    </w:p>
    <w:p w:rsidR="009C50B4" w:rsidRPr="00147216" w:rsidRDefault="009C50B4" w:rsidP="00B41F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50B4" w:rsidRPr="00147216" w:rsidRDefault="009C50B4" w:rsidP="00EB7B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7216">
        <w:rPr>
          <w:rFonts w:ascii="Times New Roman" w:hAnsi="Times New Roman"/>
          <w:sz w:val="24"/>
          <w:szCs w:val="24"/>
          <w:u w:val="single"/>
        </w:rPr>
        <w:t xml:space="preserve">Класс девочек. </w:t>
      </w:r>
    </w:p>
    <w:p w:rsidR="009C50B4" w:rsidRPr="00147216" w:rsidRDefault="009C50B4" w:rsidP="00B41F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50B4" w:rsidRPr="00147216" w:rsidRDefault="009C50B4" w:rsidP="00B41F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</w:rPr>
        <w:t xml:space="preserve">Уровень освоения материала по теме « _________________» - ___________________. В классе, в основном, </w:t>
      </w:r>
      <w:proofErr w:type="spellStart"/>
      <w:r w:rsidRPr="00147216">
        <w:rPr>
          <w:rFonts w:ascii="Times New Roman" w:hAnsi="Times New Roman"/>
          <w:sz w:val="24"/>
          <w:szCs w:val="24"/>
        </w:rPr>
        <w:t>левополушарные</w:t>
      </w:r>
      <w:proofErr w:type="spellEnd"/>
      <w:r w:rsidRPr="00147216">
        <w:rPr>
          <w:rFonts w:ascii="Times New Roman" w:hAnsi="Times New Roman"/>
          <w:sz w:val="24"/>
          <w:szCs w:val="24"/>
        </w:rPr>
        <w:t xml:space="preserve"> девочки. Сложно идут на соревнования, но любят общаться в парах, группах.</w:t>
      </w:r>
    </w:p>
    <w:p w:rsidR="009C50B4" w:rsidRPr="00147216" w:rsidRDefault="009C50B4" w:rsidP="00EB7B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50B4" w:rsidRPr="00147216" w:rsidRDefault="009C50B4" w:rsidP="00EB7B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7216">
        <w:rPr>
          <w:rFonts w:ascii="Times New Roman" w:hAnsi="Times New Roman"/>
          <w:sz w:val="24"/>
          <w:szCs w:val="24"/>
          <w:u w:val="single"/>
        </w:rPr>
        <w:t>Класс мальчиков</w:t>
      </w:r>
    </w:p>
    <w:p w:rsidR="009C50B4" w:rsidRPr="00147216" w:rsidRDefault="009C50B4" w:rsidP="00B41FB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C50B4" w:rsidRPr="00147216" w:rsidRDefault="009C50B4" w:rsidP="00B41FB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</w:rPr>
        <w:t>Уровень освоения материала по теме «» - _______________. В классе, в основном, правополушарные мальчики. Активно идут на соревнования, но быстро устают от однотипных заданий. Затруднения представляет собой монологическая речь, объяснение у доски.</w:t>
      </w:r>
    </w:p>
    <w:p w:rsidR="009C50B4" w:rsidRPr="00147216" w:rsidRDefault="009C50B4" w:rsidP="00AC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B4" w:rsidRPr="00147216" w:rsidRDefault="009C50B4" w:rsidP="00EB7B5B">
      <w:pPr>
        <w:pStyle w:val="Default"/>
        <w:jc w:val="both"/>
        <w:rPr>
          <w:b/>
          <w:color w:val="002060"/>
        </w:rPr>
      </w:pPr>
      <w:r w:rsidRPr="00147216">
        <w:rPr>
          <w:b/>
          <w:color w:val="002060"/>
        </w:rPr>
        <w:t xml:space="preserve">2. Сформулируйте перечень вопросов, на которые нужно найти ответы для поиска решения задачи в описанном Вами контексте, и предложите конкретные действия, необходимые для их выполнения. В процессе выполнения этого «шага-задания» заполните следующую таблицу, раскрывающую логику Ваших размышлений </w:t>
      </w:r>
    </w:p>
    <w:p w:rsidR="009C50B4" w:rsidRPr="00147216" w:rsidRDefault="009C50B4" w:rsidP="00EB7B5B">
      <w:pPr>
        <w:pStyle w:val="Default"/>
        <w:jc w:val="both"/>
        <w:rPr>
          <w:b/>
          <w:color w:val="00206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794"/>
        <w:gridCol w:w="4278"/>
      </w:tblGrid>
      <w:tr w:rsidR="009C50B4" w:rsidRPr="00147216" w:rsidTr="006F480A">
        <w:tc>
          <w:tcPr>
            <w:tcW w:w="534" w:type="dxa"/>
          </w:tcPr>
          <w:p w:rsidR="009C50B4" w:rsidRPr="00147216" w:rsidRDefault="009C50B4" w:rsidP="00A75A3A">
            <w:pPr>
              <w:pStyle w:val="Default"/>
              <w:jc w:val="both"/>
            </w:pPr>
            <w:r w:rsidRPr="00147216">
              <w:t>№</w:t>
            </w:r>
          </w:p>
        </w:tc>
        <w:tc>
          <w:tcPr>
            <w:tcW w:w="4794" w:type="dxa"/>
          </w:tcPr>
          <w:p w:rsidR="009C50B4" w:rsidRPr="00147216" w:rsidRDefault="009C50B4" w:rsidP="00A75A3A">
            <w:pPr>
              <w:pStyle w:val="Default"/>
            </w:pPr>
            <w:r w:rsidRPr="00147216">
              <w:t xml:space="preserve">Вопрос, на который нужно найти ответы для поиска решения задачи </w:t>
            </w:r>
          </w:p>
        </w:tc>
        <w:tc>
          <w:tcPr>
            <w:tcW w:w="4278" w:type="dxa"/>
          </w:tcPr>
          <w:p w:rsidR="009C50B4" w:rsidRPr="00147216" w:rsidRDefault="009C50B4" w:rsidP="00A75A3A">
            <w:pPr>
              <w:pStyle w:val="Default"/>
            </w:pPr>
            <w:r w:rsidRPr="00147216">
              <w:t xml:space="preserve">Конкретные действия по поиску ответа на поставленный вопрос </w:t>
            </w:r>
          </w:p>
        </w:tc>
      </w:tr>
      <w:tr w:rsidR="009C50B4" w:rsidRPr="00147216" w:rsidTr="006F480A">
        <w:tc>
          <w:tcPr>
            <w:tcW w:w="534" w:type="dxa"/>
          </w:tcPr>
          <w:p w:rsidR="009C50B4" w:rsidRPr="00147216" w:rsidRDefault="009C50B4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9C50B4" w:rsidRPr="00147216" w:rsidRDefault="009C50B4" w:rsidP="00A75A3A">
            <w:pPr>
              <w:pStyle w:val="Default"/>
              <w:jc w:val="both"/>
            </w:pPr>
            <w:r w:rsidRPr="00147216">
              <w:t>В чем различия у девочек и мальчиков на психологическом уровне?</w:t>
            </w:r>
          </w:p>
        </w:tc>
        <w:tc>
          <w:tcPr>
            <w:tcW w:w="4278" w:type="dxa"/>
            <w:vAlign w:val="center"/>
          </w:tcPr>
          <w:p w:rsidR="009C50B4" w:rsidRPr="00147216" w:rsidRDefault="009C50B4" w:rsidP="00A75A3A">
            <w:pPr>
              <w:pStyle w:val="Default"/>
            </w:pPr>
            <w:r w:rsidRPr="00147216">
              <w:t>Изучение научно-педагогической литературы</w:t>
            </w:r>
          </w:p>
        </w:tc>
      </w:tr>
      <w:tr w:rsidR="009C50B4" w:rsidRPr="00147216" w:rsidTr="006F480A">
        <w:tc>
          <w:tcPr>
            <w:tcW w:w="534" w:type="dxa"/>
          </w:tcPr>
          <w:p w:rsidR="009C50B4" w:rsidRPr="00147216" w:rsidRDefault="009C50B4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9C50B4" w:rsidRPr="00147216" w:rsidRDefault="009C50B4" w:rsidP="00A75A3A">
            <w:pPr>
              <w:pStyle w:val="Default"/>
              <w:jc w:val="both"/>
            </w:pPr>
            <w:r w:rsidRPr="00147216">
              <w:t xml:space="preserve">В чем различия у мальчиков и девочек на </w:t>
            </w:r>
            <w:r w:rsidRPr="00147216">
              <w:lastRenderedPageBreak/>
              <w:t>когнитивном уровне?</w:t>
            </w:r>
          </w:p>
        </w:tc>
        <w:tc>
          <w:tcPr>
            <w:tcW w:w="4278" w:type="dxa"/>
            <w:vAlign w:val="center"/>
          </w:tcPr>
          <w:p w:rsidR="009C50B4" w:rsidRPr="00147216" w:rsidRDefault="009C50B4" w:rsidP="00A75A3A">
            <w:pPr>
              <w:pStyle w:val="Default"/>
            </w:pPr>
            <w:r w:rsidRPr="00147216">
              <w:lastRenderedPageBreak/>
              <w:t xml:space="preserve">Изучение научно-педагогической </w:t>
            </w:r>
            <w:r w:rsidRPr="00147216">
              <w:lastRenderedPageBreak/>
              <w:t>литературы</w:t>
            </w:r>
          </w:p>
        </w:tc>
      </w:tr>
      <w:tr w:rsidR="009C50B4" w:rsidRPr="00147216" w:rsidTr="006F480A">
        <w:tc>
          <w:tcPr>
            <w:tcW w:w="534" w:type="dxa"/>
          </w:tcPr>
          <w:p w:rsidR="009C50B4" w:rsidRPr="00147216" w:rsidRDefault="009C50B4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9C50B4" w:rsidRPr="00147216" w:rsidRDefault="009C50B4" w:rsidP="00A75A3A">
            <w:pPr>
              <w:pStyle w:val="Default"/>
              <w:jc w:val="both"/>
            </w:pPr>
            <w:r w:rsidRPr="00147216">
              <w:t xml:space="preserve">В чем различия в методах работы на уроках в </w:t>
            </w:r>
            <w:proofErr w:type="spellStart"/>
            <w:r w:rsidRPr="00147216">
              <w:t>гендерных</w:t>
            </w:r>
            <w:proofErr w:type="spellEnd"/>
            <w:r w:rsidRPr="00147216">
              <w:t xml:space="preserve"> классах?</w:t>
            </w:r>
          </w:p>
        </w:tc>
        <w:tc>
          <w:tcPr>
            <w:tcW w:w="4278" w:type="dxa"/>
            <w:vAlign w:val="center"/>
          </w:tcPr>
          <w:p w:rsidR="009C50B4" w:rsidRPr="00147216" w:rsidRDefault="009C50B4" w:rsidP="00A75A3A">
            <w:pPr>
              <w:pStyle w:val="Default"/>
            </w:pPr>
            <w:r w:rsidRPr="00147216">
              <w:t xml:space="preserve">Изучение научно-педагогической литературы, педагогов страны, работающих в </w:t>
            </w:r>
            <w:proofErr w:type="spellStart"/>
            <w:r w:rsidRPr="00147216">
              <w:t>гендерных</w:t>
            </w:r>
            <w:proofErr w:type="spellEnd"/>
            <w:r w:rsidRPr="00147216">
              <w:t xml:space="preserve"> классах</w:t>
            </w:r>
          </w:p>
        </w:tc>
      </w:tr>
      <w:tr w:rsidR="009C50B4" w:rsidRPr="00147216" w:rsidTr="006F480A">
        <w:tc>
          <w:tcPr>
            <w:tcW w:w="534" w:type="dxa"/>
          </w:tcPr>
          <w:p w:rsidR="009C50B4" w:rsidRPr="00147216" w:rsidRDefault="009C50B4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9C50B4" w:rsidRPr="00147216" w:rsidRDefault="009C50B4" w:rsidP="00A75A3A">
            <w:pPr>
              <w:pStyle w:val="Default"/>
              <w:jc w:val="both"/>
            </w:pPr>
            <w:r w:rsidRPr="00147216">
              <w:t xml:space="preserve">В чем различие в разрабатываемых заданиях для уроков в </w:t>
            </w:r>
            <w:proofErr w:type="spellStart"/>
            <w:r w:rsidRPr="00147216">
              <w:t>гендерных</w:t>
            </w:r>
            <w:proofErr w:type="spellEnd"/>
            <w:r w:rsidRPr="00147216">
              <w:t xml:space="preserve"> классах?</w:t>
            </w:r>
          </w:p>
        </w:tc>
        <w:tc>
          <w:tcPr>
            <w:tcW w:w="4278" w:type="dxa"/>
            <w:vAlign w:val="center"/>
          </w:tcPr>
          <w:p w:rsidR="009C50B4" w:rsidRPr="00147216" w:rsidRDefault="009C50B4" w:rsidP="00A75A3A">
            <w:pPr>
              <w:pStyle w:val="Default"/>
            </w:pPr>
            <w:r w:rsidRPr="00147216">
              <w:t xml:space="preserve">Изучение научно-педагогической литературы, педагогов страны, работающих в </w:t>
            </w:r>
            <w:proofErr w:type="spellStart"/>
            <w:r w:rsidRPr="00147216">
              <w:t>гендерных</w:t>
            </w:r>
            <w:proofErr w:type="spellEnd"/>
            <w:r w:rsidRPr="00147216">
              <w:t xml:space="preserve"> классах</w:t>
            </w:r>
          </w:p>
        </w:tc>
      </w:tr>
      <w:tr w:rsidR="009C50B4" w:rsidRPr="00147216" w:rsidTr="006F480A">
        <w:tc>
          <w:tcPr>
            <w:tcW w:w="534" w:type="dxa"/>
          </w:tcPr>
          <w:p w:rsidR="009C50B4" w:rsidRPr="00147216" w:rsidRDefault="009C50B4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9C50B4" w:rsidRPr="00147216" w:rsidRDefault="009C50B4" w:rsidP="00A75A3A">
            <w:pPr>
              <w:pStyle w:val="Default"/>
              <w:jc w:val="both"/>
            </w:pPr>
            <w:r w:rsidRPr="00147216">
              <w:t>Что я могу использовать из состава предметных среды с учетом различия в методах работы, в используемых заданиях и пр. в классе девочек и классе мальчиков?</w:t>
            </w:r>
          </w:p>
        </w:tc>
        <w:tc>
          <w:tcPr>
            <w:tcW w:w="4278" w:type="dxa"/>
            <w:vAlign w:val="center"/>
          </w:tcPr>
          <w:p w:rsidR="009C50B4" w:rsidRPr="00147216" w:rsidRDefault="009C50B4" w:rsidP="00A75A3A">
            <w:pPr>
              <w:pStyle w:val="Default"/>
            </w:pPr>
            <w:r w:rsidRPr="00147216">
              <w:t>Анализ предметной среды кабинета математики, в котором я работаю, выбор средств обучения, которые я могу использовать с учетом различий девочек и мальчиков</w:t>
            </w:r>
          </w:p>
        </w:tc>
      </w:tr>
    </w:tbl>
    <w:p w:rsidR="009C50B4" w:rsidRPr="00147216" w:rsidRDefault="009C50B4" w:rsidP="00AC09C3">
      <w:pPr>
        <w:spacing w:after="0" w:line="240" w:lineRule="auto"/>
        <w:rPr>
          <w:rFonts w:ascii="Times New Roman" w:hAnsi="Times New Roman"/>
          <w:color w:val="645952"/>
          <w:sz w:val="24"/>
          <w:szCs w:val="24"/>
          <w:shd w:val="clear" w:color="auto" w:fill="FFFFFF"/>
        </w:rPr>
      </w:pPr>
    </w:p>
    <w:p w:rsidR="009C50B4" w:rsidRPr="00147216" w:rsidRDefault="009C50B4" w:rsidP="008D5B43">
      <w:pPr>
        <w:pStyle w:val="Default"/>
        <w:jc w:val="both"/>
        <w:rPr>
          <w:b/>
          <w:color w:val="002060"/>
        </w:rPr>
      </w:pPr>
      <w:r w:rsidRPr="00147216">
        <w:rPr>
          <w:b/>
          <w:color w:val="002060"/>
        </w:rPr>
        <w:t xml:space="preserve">3. Какую информацию (о чем?) и из каких источников (научная, методическая, художественная литература, документы, люди и др.) вам необходимо собрать для решения этой задачи? Какими методами работы с информацией Вы при этом будете пользоваться? В процессе выполнения этого «шага-задания» заполните следующую таблицу, раскрывающую логику Ваших размышлений: </w:t>
      </w:r>
    </w:p>
    <w:p w:rsidR="009C50B4" w:rsidRPr="00147216" w:rsidRDefault="009C50B4" w:rsidP="008D5B43">
      <w:pPr>
        <w:pStyle w:val="Default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3399"/>
        <w:gridCol w:w="2979"/>
      </w:tblGrid>
      <w:tr w:rsidR="009C50B4" w:rsidRPr="00147216" w:rsidTr="00E41BB3">
        <w:tc>
          <w:tcPr>
            <w:tcW w:w="534" w:type="dxa"/>
          </w:tcPr>
          <w:p w:rsidR="009C50B4" w:rsidRPr="00147216" w:rsidRDefault="009C50B4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№</w:t>
            </w:r>
          </w:p>
        </w:tc>
        <w:tc>
          <w:tcPr>
            <w:tcW w:w="2835" w:type="dxa"/>
          </w:tcPr>
          <w:p w:rsidR="009C50B4" w:rsidRPr="00147216" w:rsidRDefault="009C50B4" w:rsidP="00A75A3A">
            <w:pPr>
              <w:pStyle w:val="Default"/>
              <w:rPr>
                <w:color w:val="auto"/>
              </w:rPr>
            </w:pPr>
            <w:r w:rsidRPr="00147216">
              <w:rPr>
                <w:color w:val="auto"/>
              </w:rPr>
              <w:t xml:space="preserve">Содержание собираемой информации (о чем?) </w:t>
            </w:r>
          </w:p>
        </w:tc>
        <w:tc>
          <w:tcPr>
            <w:tcW w:w="3399" w:type="dxa"/>
          </w:tcPr>
          <w:p w:rsidR="009C50B4" w:rsidRPr="00147216" w:rsidRDefault="009C50B4" w:rsidP="00A75A3A">
            <w:pPr>
              <w:pStyle w:val="Default"/>
              <w:rPr>
                <w:color w:val="auto"/>
              </w:rPr>
            </w:pPr>
            <w:r w:rsidRPr="00147216">
              <w:rPr>
                <w:color w:val="auto"/>
              </w:rPr>
              <w:t xml:space="preserve">Источник этой информации </w:t>
            </w:r>
          </w:p>
        </w:tc>
        <w:tc>
          <w:tcPr>
            <w:tcW w:w="2979" w:type="dxa"/>
          </w:tcPr>
          <w:p w:rsidR="009C50B4" w:rsidRPr="00147216" w:rsidRDefault="009C50B4" w:rsidP="00A75A3A">
            <w:pPr>
              <w:pStyle w:val="Default"/>
              <w:rPr>
                <w:color w:val="auto"/>
              </w:rPr>
            </w:pPr>
            <w:r w:rsidRPr="00147216">
              <w:rPr>
                <w:color w:val="auto"/>
              </w:rPr>
              <w:t xml:space="preserve">Метод работы с этой информации </w:t>
            </w:r>
          </w:p>
        </w:tc>
      </w:tr>
      <w:tr w:rsidR="009C50B4" w:rsidRPr="00147216" w:rsidTr="00E41BB3">
        <w:tc>
          <w:tcPr>
            <w:tcW w:w="534" w:type="dxa"/>
          </w:tcPr>
          <w:p w:rsidR="009C50B4" w:rsidRPr="00147216" w:rsidRDefault="009C50B4" w:rsidP="00A75A3A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C50B4" w:rsidRPr="00147216" w:rsidRDefault="009C50B4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Психологические особенности мальчиков и девочек в разном возрасте</w:t>
            </w:r>
          </w:p>
        </w:tc>
        <w:tc>
          <w:tcPr>
            <w:tcW w:w="3399" w:type="dxa"/>
          </w:tcPr>
          <w:p w:rsidR="009C50B4" w:rsidRPr="00147216" w:rsidRDefault="009C50B4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Научно-педагогическая литература (</w:t>
            </w:r>
            <w:r w:rsidRPr="00147216">
              <w:rPr>
                <w:color w:val="auto"/>
                <w:shd w:val="clear" w:color="auto" w:fill="FFFFFF"/>
              </w:rPr>
              <w:t xml:space="preserve">В.А. </w:t>
            </w:r>
            <w:proofErr w:type="spellStart"/>
            <w:r w:rsidRPr="00147216">
              <w:rPr>
                <w:color w:val="auto"/>
                <w:shd w:val="clear" w:color="auto" w:fill="FFFFFF"/>
              </w:rPr>
              <w:t>Геодакян</w:t>
            </w:r>
            <w:proofErr w:type="spellEnd"/>
            <w:r w:rsidRPr="00147216">
              <w:rPr>
                <w:color w:val="auto"/>
                <w:shd w:val="clear" w:color="auto" w:fill="FFFFFF"/>
              </w:rPr>
              <w:t xml:space="preserve">, В.Д. </w:t>
            </w:r>
            <w:proofErr w:type="spellStart"/>
            <w:r w:rsidRPr="00147216">
              <w:rPr>
                <w:color w:val="auto"/>
                <w:shd w:val="clear" w:color="auto" w:fill="FFFFFF"/>
              </w:rPr>
              <w:t>Еремеев</w:t>
            </w:r>
            <w:r>
              <w:rPr>
                <w:color w:val="auto"/>
                <w:shd w:val="clear" w:color="auto" w:fill="FFFFFF"/>
              </w:rPr>
              <w:t>а</w:t>
            </w:r>
            <w:proofErr w:type="spellEnd"/>
            <w:r w:rsidRPr="00147216">
              <w:rPr>
                <w:color w:val="auto"/>
                <w:shd w:val="clear" w:color="auto" w:fill="FFFFFF"/>
              </w:rPr>
              <w:t xml:space="preserve">, Т.П. </w:t>
            </w:r>
            <w:proofErr w:type="spellStart"/>
            <w:r w:rsidRPr="00147216">
              <w:rPr>
                <w:color w:val="auto"/>
                <w:shd w:val="clear" w:color="auto" w:fill="FFFFFF"/>
              </w:rPr>
              <w:t>Хризман</w:t>
            </w:r>
            <w:proofErr w:type="spellEnd"/>
            <w:r w:rsidRPr="00147216">
              <w:rPr>
                <w:color w:val="auto"/>
                <w:shd w:val="clear" w:color="auto" w:fill="FFFFFF"/>
              </w:rPr>
              <w:t>, В.Е Каган, В.Н. Клейн</w:t>
            </w:r>
            <w:r>
              <w:rPr>
                <w:color w:val="auto"/>
                <w:shd w:val="clear" w:color="auto" w:fill="FFFFFF"/>
              </w:rPr>
              <w:t xml:space="preserve"> и др.</w:t>
            </w:r>
            <w:r w:rsidRPr="00147216">
              <w:rPr>
                <w:color w:val="auto"/>
                <w:shd w:val="clear" w:color="auto" w:fill="FFFFFF"/>
              </w:rPr>
              <w:t>)</w:t>
            </w:r>
          </w:p>
        </w:tc>
        <w:tc>
          <w:tcPr>
            <w:tcW w:w="2979" w:type="dxa"/>
          </w:tcPr>
          <w:p w:rsidR="009C50B4" w:rsidRPr="00147216" w:rsidRDefault="009C50B4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Анализ литературы</w:t>
            </w:r>
          </w:p>
        </w:tc>
      </w:tr>
      <w:tr w:rsidR="009C50B4" w:rsidRPr="00147216" w:rsidTr="00E41BB3">
        <w:tc>
          <w:tcPr>
            <w:tcW w:w="534" w:type="dxa"/>
          </w:tcPr>
          <w:p w:rsidR="009C50B4" w:rsidRPr="00147216" w:rsidRDefault="009C50B4" w:rsidP="00A75A3A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C50B4" w:rsidRPr="00147216" w:rsidRDefault="009C50B4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Когнитивные особенности мальчиков и девочек</w:t>
            </w:r>
          </w:p>
        </w:tc>
        <w:tc>
          <w:tcPr>
            <w:tcW w:w="3399" w:type="dxa"/>
          </w:tcPr>
          <w:p w:rsidR="009C50B4" w:rsidRPr="00147216" w:rsidRDefault="009C50B4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Научно-педагогическая литература (</w:t>
            </w:r>
            <w:r w:rsidRPr="00147216">
              <w:rPr>
                <w:color w:val="auto"/>
                <w:shd w:val="clear" w:color="auto" w:fill="FFFFFF"/>
              </w:rPr>
              <w:t xml:space="preserve">В.А. </w:t>
            </w:r>
            <w:proofErr w:type="spellStart"/>
            <w:r w:rsidRPr="00147216">
              <w:rPr>
                <w:color w:val="auto"/>
                <w:shd w:val="clear" w:color="auto" w:fill="FFFFFF"/>
              </w:rPr>
              <w:t>Геодакян</w:t>
            </w:r>
            <w:proofErr w:type="spellEnd"/>
            <w:r w:rsidRPr="00147216">
              <w:rPr>
                <w:color w:val="auto"/>
                <w:shd w:val="clear" w:color="auto" w:fill="FFFFFF"/>
              </w:rPr>
              <w:t xml:space="preserve">, В.Д. </w:t>
            </w:r>
            <w:proofErr w:type="spellStart"/>
            <w:r w:rsidRPr="00147216">
              <w:rPr>
                <w:color w:val="auto"/>
                <w:shd w:val="clear" w:color="auto" w:fill="FFFFFF"/>
              </w:rPr>
              <w:t>Еремеев</w:t>
            </w:r>
            <w:r>
              <w:rPr>
                <w:color w:val="auto"/>
                <w:shd w:val="clear" w:color="auto" w:fill="FFFFFF"/>
              </w:rPr>
              <w:t>а</w:t>
            </w:r>
            <w:proofErr w:type="spellEnd"/>
            <w:r w:rsidRPr="00147216">
              <w:rPr>
                <w:color w:val="auto"/>
                <w:shd w:val="clear" w:color="auto" w:fill="FFFFFF"/>
              </w:rPr>
              <w:t xml:space="preserve">, Т.П. </w:t>
            </w:r>
            <w:proofErr w:type="spellStart"/>
            <w:r w:rsidRPr="00147216">
              <w:rPr>
                <w:color w:val="auto"/>
                <w:shd w:val="clear" w:color="auto" w:fill="FFFFFF"/>
              </w:rPr>
              <w:t>Хризман</w:t>
            </w:r>
            <w:proofErr w:type="spellEnd"/>
            <w:r w:rsidRPr="00147216">
              <w:rPr>
                <w:color w:val="auto"/>
                <w:shd w:val="clear" w:color="auto" w:fill="FFFFFF"/>
              </w:rPr>
              <w:t>, В.Е Каган, В.Н. Клейн</w:t>
            </w:r>
            <w:r>
              <w:rPr>
                <w:color w:val="auto"/>
                <w:shd w:val="clear" w:color="auto" w:fill="FFFFFF"/>
              </w:rPr>
              <w:t xml:space="preserve">  др.</w:t>
            </w:r>
            <w:r w:rsidRPr="00147216">
              <w:rPr>
                <w:color w:val="auto"/>
                <w:shd w:val="clear" w:color="auto" w:fill="FFFFFF"/>
              </w:rPr>
              <w:t>)</w:t>
            </w:r>
          </w:p>
        </w:tc>
        <w:tc>
          <w:tcPr>
            <w:tcW w:w="2979" w:type="dxa"/>
          </w:tcPr>
          <w:p w:rsidR="009C50B4" w:rsidRPr="00147216" w:rsidRDefault="009C50B4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Анализ литературы</w:t>
            </w:r>
          </w:p>
        </w:tc>
      </w:tr>
      <w:tr w:rsidR="009C50B4" w:rsidRPr="00147216" w:rsidTr="00E41BB3">
        <w:tc>
          <w:tcPr>
            <w:tcW w:w="534" w:type="dxa"/>
          </w:tcPr>
          <w:p w:rsidR="009C50B4" w:rsidRPr="00147216" w:rsidRDefault="009C50B4" w:rsidP="00A75A3A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C50B4" w:rsidRPr="00147216" w:rsidRDefault="009C50B4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Используемые методы для организации работы на уроке, проектирование заданий с учетом пола</w:t>
            </w:r>
          </w:p>
        </w:tc>
        <w:tc>
          <w:tcPr>
            <w:tcW w:w="3399" w:type="dxa"/>
          </w:tcPr>
          <w:p w:rsidR="009C50B4" w:rsidRPr="00147216" w:rsidRDefault="009C50B4" w:rsidP="00E4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 xml:space="preserve">Опыт педагогов работающих в </w:t>
            </w:r>
            <w:proofErr w:type="spellStart"/>
            <w:r w:rsidRPr="00147216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147216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  <w:p w:rsidR="009C50B4" w:rsidRPr="00147216" w:rsidRDefault="00453BAD" w:rsidP="00E4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9C50B4" w:rsidRPr="00147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http://school-106spb.okis.ru/gender.html</w:t>
              </w:r>
            </w:hyperlink>
            <w:r w:rsidR="009C50B4" w:rsidRPr="00147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школа </w:t>
            </w:r>
            <w:smartTag w:uri="urn:schemas-microsoft-com:office:smarttags" w:element="metricconverter">
              <w:smartTagPr>
                <w:attr w:name="ProductID" w:val="106 г"/>
              </w:smartTagPr>
              <w:r w:rsidR="009C50B4" w:rsidRPr="00147216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106 г</w:t>
              </w:r>
            </w:smartTag>
            <w:r w:rsidR="009C50B4" w:rsidRPr="00147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Санкт-Петербург</w:t>
            </w:r>
          </w:p>
          <w:p w:rsidR="009C50B4" w:rsidRPr="00147216" w:rsidRDefault="00453BAD" w:rsidP="00E4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9C50B4" w:rsidRPr="00147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http://www.school6.edu.ru</w:t>
              </w:r>
            </w:hyperlink>
            <w:r w:rsidR="009C50B4" w:rsidRPr="00147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школа </w:t>
            </w:r>
            <w:smartTag w:uri="urn:schemas-microsoft-com:office:smarttags" w:element="metricconverter">
              <w:smartTagPr>
                <w:attr w:name="ProductID" w:val="6 г"/>
              </w:smartTagPr>
              <w:r w:rsidR="009C50B4" w:rsidRPr="00147216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6 г</w:t>
              </w:r>
            </w:smartTag>
            <w:r w:rsidR="009C50B4" w:rsidRPr="00147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Арзамас</w:t>
            </w:r>
          </w:p>
          <w:p w:rsidR="009C50B4" w:rsidRPr="00147216" w:rsidRDefault="009C50B4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и др.</w:t>
            </w:r>
          </w:p>
        </w:tc>
        <w:tc>
          <w:tcPr>
            <w:tcW w:w="2979" w:type="dxa"/>
          </w:tcPr>
          <w:p w:rsidR="009C50B4" w:rsidRPr="00147216" w:rsidRDefault="009C50B4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Анализ опыта работы учителей других школ, работающих по данной системе</w:t>
            </w:r>
          </w:p>
        </w:tc>
      </w:tr>
    </w:tbl>
    <w:p w:rsidR="009C50B4" w:rsidRPr="00147216" w:rsidRDefault="009C50B4" w:rsidP="00AC09C3">
      <w:pPr>
        <w:spacing w:after="0" w:line="240" w:lineRule="auto"/>
        <w:rPr>
          <w:rFonts w:ascii="Times New Roman" w:hAnsi="Times New Roman"/>
          <w:color w:val="645952"/>
          <w:sz w:val="24"/>
          <w:szCs w:val="24"/>
          <w:shd w:val="clear" w:color="auto" w:fill="FFFFFF"/>
        </w:rPr>
      </w:pPr>
    </w:p>
    <w:p w:rsidR="009C50B4" w:rsidRPr="00147216" w:rsidRDefault="009C50B4" w:rsidP="007F42C3">
      <w:pPr>
        <w:pStyle w:val="Default"/>
        <w:jc w:val="both"/>
        <w:rPr>
          <w:b/>
          <w:color w:val="002060"/>
        </w:rPr>
      </w:pPr>
      <w:r w:rsidRPr="00147216">
        <w:rPr>
          <w:b/>
          <w:color w:val="002060"/>
        </w:rPr>
        <w:t>4. Предложите решение задачи в виде конкретного материала (плана урока, описания применения конкретного метода, технологии, организации деятельности субъектов образовательного процесса, фрагмента рабочей программы и др. – вариант описания выберите сами), учитывающего предложенное содержание ситуации профессиональной деятельности и заданный Вами контекст.</w:t>
      </w:r>
    </w:p>
    <w:p w:rsidR="009C50B4" w:rsidRPr="00147216" w:rsidRDefault="009C50B4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0B4" w:rsidRPr="00147216" w:rsidRDefault="009C50B4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Жанр решения – методические указания.</w:t>
      </w:r>
    </w:p>
    <w:p w:rsidR="009C50B4" w:rsidRPr="00147216" w:rsidRDefault="009C50B4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0B4" w:rsidRPr="00147216" w:rsidRDefault="009C50B4" w:rsidP="00A75A3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Об использовании сре</w:t>
      </w:r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дств пр</w:t>
      </w:r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едметной среды </w:t>
      </w:r>
    </w:p>
    <w:p w:rsidR="009C50B4" w:rsidRPr="00147216" w:rsidRDefault="009C50B4" w:rsidP="00A75A3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при проектировании уроков в </w:t>
      </w:r>
      <w:proofErr w:type="spell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гендерных</w:t>
      </w:r>
      <w:proofErr w:type="spell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классах</w:t>
      </w:r>
    </w:p>
    <w:p w:rsidR="009C50B4" w:rsidRPr="00147216" w:rsidRDefault="009C50B4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0B4" w:rsidRPr="00147216" w:rsidRDefault="009C50B4" w:rsidP="00A75A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При отборе сре</w:t>
      </w:r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дств пр</w:t>
      </w:r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едметной среды при разработке уроков в </w:t>
      </w:r>
      <w:proofErr w:type="spell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гендерных</w:t>
      </w:r>
      <w:proofErr w:type="spell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классах необходимо учитывать:</w:t>
      </w:r>
    </w:p>
    <w:p w:rsidR="009C50B4" w:rsidRPr="00147216" w:rsidRDefault="009C50B4" w:rsidP="00A75A3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Психологические отличия мальчиков и девочек. У девочек (до 12 лет) б</w:t>
      </w:r>
      <w:r w:rsidRPr="00147216">
        <w:rPr>
          <w:rFonts w:ascii="Times New Roman" w:hAnsi="Times New Roman"/>
          <w:sz w:val="24"/>
          <w:szCs w:val="24"/>
          <w:lang w:eastAsia="ru-RU"/>
        </w:rPr>
        <w:t>олее развито левое полушарие, обеспечивающее регуляцию речи и письма; девочки имеют преимущественно долговременную память; у них развито наглядно-образное мышление; присутствует субъективная самооценка, т.к. упор делается на испытываемые чувства и переживания. У мальчиков более развито правое полушарие, отвечающее за распознавание и анализ зрительных образов, форм и структур предметов; они имеют преимущественно кратковременную память, обладают абстрактным мышлением; присутствует объективная самооценка.</w:t>
      </w:r>
    </w:p>
    <w:p w:rsidR="009C50B4" w:rsidRPr="00147216" w:rsidRDefault="009C50B4" w:rsidP="00A75A3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Когнитивные отличия мальчиков и девочек. У девочек </w:t>
      </w:r>
      <w:r w:rsidRPr="00147216">
        <w:rPr>
          <w:rFonts w:ascii="Times New Roman" w:hAnsi="Times New Roman"/>
          <w:sz w:val="24"/>
          <w:szCs w:val="24"/>
          <w:lang w:eastAsia="ru-RU"/>
        </w:rPr>
        <w:t>доминирует количественный подход к изучению учебного материала; стройность и четкость анализа; склонность к алгоритму, выполнению действия по шаблону; скорость внимания ниже, чем у мальчиков; пристрастие к монологу и повествованию.</w:t>
      </w:r>
      <w:r w:rsidRPr="00147216">
        <w:rPr>
          <w:rFonts w:ascii="Times New Roman" w:hAnsi="Times New Roman"/>
          <w:sz w:val="24"/>
          <w:szCs w:val="24"/>
          <w:lang w:eastAsia="ru-RU"/>
        </w:rPr>
        <w:tab/>
        <w:t xml:space="preserve">У мальчиков - доминирует качественный подход к изучению учебного материала; синтетический подход, умение обобщать на рациональной основе; высокая скорость концентрации внимания; склонность к </w:t>
      </w:r>
      <w:proofErr w:type="spellStart"/>
      <w:r w:rsidRPr="00147216">
        <w:rPr>
          <w:rFonts w:ascii="Times New Roman" w:hAnsi="Times New Roman"/>
          <w:sz w:val="24"/>
          <w:szCs w:val="24"/>
          <w:lang w:eastAsia="ru-RU"/>
        </w:rPr>
        <w:t>диалогово-дискуссионной</w:t>
      </w:r>
      <w:proofErr w:type="spellEnd"/>
      <w:r w:rsidRPr="00147216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9C50B4" w:rsidRPr="00147216" w:rsidRDefault="009C50B4" w:rsidP="00A75A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При проведении обобщающего урока рекомендуется:</w:t>
      </w:r>
    </w:p>
    <w:p w:rsidR="009C50B4" w:rsidRPr="00147216" w:rsidRDefault="009C50B4" w:rsidP="00A75A3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Предлагать девочкам задания на разработку плана решения задач, выполнения сложных задач по алгоритму, на устное объяснение решения у доски. Возможна работа в парах.</w:t>
      </w:r>
    </w:p>
    <w:p w:rsidR="009C50B4" w:rsidRPr="00147216" w:rsidRDefault="009C50B4" w:rsidP="00A75A3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Предлагать мальчикам задания, которые они должны выполнить устно; несколько </w:t>
      </w:r>
      <w:proofErr w:type="spellStart"/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блиц-заданий</w:t>
      </w:r>
      <w:proofErr w:type="spellEnd"/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, требующих особой концентрации; задания на составление задач, когда известен результат и часть задачи, необходимо составить все условие; задачи на поиск ошибок; математические фокусы и парадоксы; задания с практическим содержанием. </w:t>
      </w:r>
    </w:p>
    <w:p w:rsidR="009C50B4" w:rsidRPr="00147216" w:rsidRDefault="009C50B4" w:rsidP="00A75A3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В классе мальчиков организовать соревнование.</w:t>
      </w:r>
    </w:p>
    <w:p w:rsidR="003E2082" w:rsidRPr="00147216" w:rsidRDefault="009C50B4" w:rsidP="003E208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При этом использование сре</w:t>
      </w:r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дств пр</w:t>
      </w:r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едметной среды при проведении обобщающего урока в классе мальчиков и классе девочек будет отличаться. Результаты проблемного анализа использования сре</w:t>
      </w:r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дств пр</w:t>
      </w:r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едметной среды представлены в аналитической таблице</w:t>
      </w:r>
      <w:r w:rsidR="003E2082">
        <w:rPr>
          <w:rFonts w:ascii="Times New Roman" w:hAnsi="Times New Roman"/>
          <w:sz w:val="24"/>
          <w:szCs w:val="24"/>
          <w:shd w:val="clear" w:color="auto" w:fill="FFFFFF"/>
        </w:rPr>
        <w:t xml:space="preserve"> (на примере темы « _________________________»)</w:t>
      </w:r>
      <w:r w:rsidR="003E2082" w:rsidRPr="0014721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9C50B4" w:rsidRPr="00147216" w:rsidRDefault="009C50B4" w:rsidP="00A75A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9C50B4" w:rsidRPr="00147216" w:rsidRDefault="009C50B4" w:rsidP="00A75A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6"/>
        <w:gridCol w:w="2700"/>
        <w:gridCol w:w="2543"/>
        <w:gridCol w:w="1749"/>
        <w:gridCol w:w="1099"/>
      </w:tblGrid>
      <w:tr w:rsidR="009C50B4" w:rsidRPr="00147216" w:rsidTr="00C850C1">
        <w:tc>
          <w:tcPr>
            <w:tcW w:w="1716" w:type="dxa"/>
          </w:tcPr>
          <w:p w:rsidR="009C50B4" w:rsidRPr="00C850C1" w:rsidRDefault="009C50B4" w:rsidP="00C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Используемые средства предметной среды</w:t>
            </w:r>
          </w:p>
        </w:tc>
        <w:tc>
          <w:tcPr>
            <w:tcW w:w="2712" w:type="dxa"/>
          </w:tcPr>
          <w:p w:rsidR="009C50B4" w:rsidRPr="00C850C1" w:rsidRDefault="009C50B4" w:rsidP="008D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средства предметной среды использу</w:t>
            </w:r>
            <w:r w:rsidR="008D1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тся на уроке у девочек?</w:t>
            </w:r>
          </w:p>
        </w:tc>
        <w:tc>
          <w:tcPr>
            <w:tcW w:w="2553" w:type="dxa"/>
          </w:tcPr>
          <w:p w:rsidR="009C50B4" w:rsidRPr="00C850C1" w:rsidRDefault="009C50B4" w:rsidP="008D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средства предметной среды использу</w:t>
            </w:r>
            <w:r w:rsidR="008D1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тся на уроке у мальчиков?</w:t>
            </w:r>
          </w:p>
        </w:tc>
        <w:tc>
          <w:tcPr>
            <w:tcW w:w="1727" w:type="dxa"/>
          </w:tcPr>
          <w:p w:rsidR="009C50B4" w:rsidRPr="00C850C1" w:rsidRDefault="009C50B4" w:rsidP="008D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Отличие в использовани</w:t>
            </w:r>
            <w:r w:rsidR="008D1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099" w:type="dxa"/>
          </w:tcPr>
          <w:p w:rsidR="009C50B4" w:rsidRPr="00C850C1" w:rsidRDefault="009C50B4" w:rsidP="00C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Отличие в уроках</w:t>
            </w:r>
          </w:p>
        </w:tc>
      </w:tr>
      <w:tr w:rsidR="009C50B4" w:rsidRPr="00147216" w:rsidTr="00C850C1">
        <w:tc>
          <w:tcPr>
            <w:tcW w:w="1716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2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7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0B4" w:rsidRPr="00147216" w:rsidTr="00C850C1">
        <w:tc>
          <w:tcPr>
            <w:tcW w:w="1716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2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7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0B4" w:rsidRPr="00147216" w:rsidTr="00C850C1">
        <w:tc>
          <w:tcPr>
            <w:tcW w:w="1716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2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7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0B4" w:rsidRPr="00147216" w:rsidTr="00C850C1">
        <w:tc>
          <w:tcPr>
            <w:tcW w:w="1716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2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7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0B4" w:rsidRPr="00147216" w:rsidTr="00C850C1">
        <w:tc>
          <w:tcPr>
            <w:tcW w:w="1716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2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7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9C50B4" w:rsidRPr="00C850C1" w:rsidRDefault="009C50B4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C50B4" w:rsidRPr="00147216" w:rsidRDefault="009C50B4" w:rsidP="00A75A3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0B4" w:rsidRPr="00147216" w:rsidRDefault="009C50B4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0B4" w:rsidRPr="00147216" w:rsidRDefault="009C50B4" w:rsidP="00E9122F">
      <w:pPr>
        <w:pStyle w:val="Default"/>
        <w:jc w:val="both"/>
        <w:rPr>
          <w:b/>
          <w:color w:val="002060"/>
        </w:rPr>
      </w:pPr>
      <w:r w:rsidRPr="00147216">
        <w:rPr>
          <w:b/>
          <w:color w:val="002060"/>
        </w:rPr>
        <w:t xml:space="preserve">5. Сформулируйте способ (метод, методику, прием и т.п.) оценки эффективности предложенного Вами решения. </w:t>
      </w:r>
    </w:p>
    <w:p w:rsidR="009C50B4" w:rsidRDefault="009C50B4" w:rsidP="00E912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</w:rPr>
        <w:t xml:space="preserve">С точки зрения оценки результатов учащихся - методы рефлексии, применяемые на уроке, наблюдение за развитием учащихся во внеклассной работе, на последующих уроках, по итогам четверти, года, школы. С точки зрения оценки </w:t>
      </w:r>
      <w:proofErr w:type="spellStart"/>
      <w:r w:rsidRPr="00147216">
        <w:rPr>
          <w:rFonts w:ascii="Times New Roman" w:hAnsi="Times New Roman"/>
          <w:sz w:val="24"/>
          <w:szCs w:val="24"/>
        </w:rPr>
        <w:t>использоуемых</w:t>
      </w:r>
      <w:proofErr w:type="spellEnd"/>
      <w:r w:rsidRPr="00147216">
        <w:rPr>
          <w:rFonts w:ascii="Times New Roman" w:hAnsi="Times New Roman"/>
          <w:sz w:val="24"/>
          <w:szCs w:val="24"/>
        </w:rPr>
        <w:t xml:space="preserve"> методов, методик, технологий применимы критерии И.Л. Викентьева оценки педагогических методик с точки зрения </w:t>
      </w:r>
      <w:proofErr w:type="spellStart"/>
      <w:r w:rsidRPr="00147216">
        <w:rPr>
          <w:rFonts w:ascii="Times New Roman" w:hAnsi="Times New Roman"/>
          <w:sz w:val="24"/>
          <w:szCs w:val="24"/>
        </w:rPr>
        <w:t>ТРИЗ-педагогики</w:t>
      </w:r>
      <w:proofErr w:type="spellEnd"/>
      <w:r w:rsidRPr="00147216">
        <w:rPr>
          <w:rFonts w:ascii="Times New Roman" w:hAnsi="Times New Roman"/>
          <w:sz w:val="24"/>
          <w:szCs w:val="24"/>
        </w:rPr>
        <w:t xml:space="preserve">, а также критерии </w:t>
      </w:r>
      <w:proofErr w:type="spellStart"/>
      <w:r w:rsidRPr="0014721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Чернышенко</w:t>
      </w:r>
      <w:proofErr w:type="spellEnd"/>
      <w:r w:rsidRPr="0014721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Ю. К.</w:t>
      </w:r>
      <w:r w:rsidRPr="001472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14721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Баландина</w:t>
      </w:r>
      <w:proofErr w:type="spellEnd"/>
      <w:r w:rsidRPr="0014721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В. А.</w:t>
      </w:r>
      <w:r w:rsidRPr="001472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14721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Шестакова М. М. по оценке методологической эффективности педагогических методик.</w:t>
      </w:r>
    </w:p>
    <w:p w:rsidR="009C50B4" w:rsidRPr="00147216" w:rsidRDefault="009C50B4" w:rsidP="00E912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50B4" w:rsidRPr="00147216" w:rsidRDefault="009C50B4" w:rsidP="0014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47216">
        <w:rPr>
          <w:rFonts w:ascii="Times New Roman" w:hAnsi="Times New Roman"/>
          <w:b/>
          <w:color w:val="002060"/>
          <w:sz w:val="24"/>
          <w:szCs w:val="24"/>
        </w:rPr>
        <w:t xml:space="preserve">6. Аргументируйте предложенное решение (обоснуйте, почему Вы выбрали именно этот вариант решения). </w:t>
      </w:r>
    </w:p>
    <w:p w:rsidR="009C50B4" w:rsidRPr="00147216" w:rsidRDefault="009C50B4" w:rsidP="00AC09C3">
      <w:pPr>
        <w:spacing w:after="0" w:line="240" w:lineRule="auto"/>
        <w:rPr>
          <w:rFonts w:ascii="Times New Roman" w:hAnsi="Times New Roman"/>
          <w:color w:val="645952"/>
          <w:sz w:val="24"/>
          <w:szCs w:val="24"/>
          <w:shd w:val="clear" w:color="auto" w:fill="FFFFFF"/>
        </w:rPr>
      </w:pPr>
    </w:p>
    <w:p w:rsidR="009C50B4" w:rsidRPr="00147216" w:rsidRDefault="009C50B4" w:rsidP="00C2447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Данный вариант решения основан на научных разработках В.А. </w:t>
      </w:r>
      <w:proofErr w:type="spell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Геодакян</w:t>
      </w:r>
      <w:proofErr w:type="spell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, В.Д. </w:t>
      </w:r>
      <w:proofErr w:type="spell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Еремеев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</w:t>
      </w:r>
      <w:proofErr w:type="spell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, Т.П. </w:t>
      </w:r>
      <w:proofErr w:type="spell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Хризман</w:t>
      </w:r>
      <w:proofErr w:type="spell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, В.Е Каган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, В.Н. Клейн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 и др.,  а также на анализе опыта работы практикующих педагогов. Решение научно обоснованно  и </w:t>
      </w:r>
      <w:proofErr w:type="spell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практико</w:t>
      </w:r>
      <w:proofErr w:type="spell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 ориентировано.  Поэтому мной выбран этот вариант решения.</w:t>
      </w:r>
    </w:p>
    <w:p w:rsidR="009C50B4" w:rsidRDefault="009C50B4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0B4" w:rsidRPr="005F000B" w:rsidRDefault="009C50B4" w:rsidP="0014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F000B">
        <w:rPr>
          <w:rFonts w:ascii="Times New Roman" w:hAnsi="Times New Roman"/>
          <w:b/>
          <w:color w:val="002060"/>
          <w:sz w:val="24"/>
          <w:szCs w:val="24"/>
        </w:rPr>
        <w:t xml:space="preserve">7. В каких других ситуациях профессиональной деятельности применимо предложенное решение? Что именно может быть использовано в предложенном решении в других ситуациях. </w:t>
      </w:r>
    </w:p>
    <w:p w:rsidR="009C50B4" w:rsidRDefault="009C50B4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0B4" w:rsidRDefault="009C50B4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Данное решение применимо для организации внеурочной деятельности, а также для обучения в смешанных классах. При этом могут быть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использованы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9C50B4" w:rsidRDefault="009C50B4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методика разработки заданий в зависимости от пола;</w:t>
      </w:r>
    </w:p>
    <w:p w:rsidR="009C50B4" w:rsidRDefault="009C50B4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формы работы с мальчиками и девочками на уроках.</w:t>
      </w:r>
    </w:p>
    <w:p w:rsidR="009C50B4" w:rsidRPr="00147216" w:rsidRDefault="009C50B4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0B4" w:rsidRPr="00147216" w:rsidRDefault="009C50B4" w:rsidP="00E13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47216">
        <w:rPr>
          <w:rFonts w:ascii="Times New Roman" w:hAnsi="Times New Roman"/>
          <w:b/>
          <w:color w:val="002060"/>
          <w:sz w:val="24"/>
          <w:szCs w:val="24"/>
        </w:rPr>
        <w:t xml:space="preserve">8. Укажите, какие действия необходимо предпринять педагогу в процессе подготовки и реализации предложенного решения, чтобы не были нарушены этические нормы профессиональной деятельности педагога и/или права других субъектов образовательного процесса, профессионального сообщества в процессе реализации этого решения. В процессе выполнения этого «шага-задания» заполните следующую таблицу, раскрывающую логику Ваших размышлений: </w:t>
      </w:r>
    </w:p>
    <w:p w:rsidR="009C50B4" w:rsidRPr="00147216" w:rsidRDefault="009C50B4" w:rsidP="00E1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3"/>
        <w:gridCol w:w="3505"/>
        <w:gridCol w:w="3523"/>
      </w:tblGrid>
      <w:tr w:rsidR="009C50B4" w:rsidRPr="00147216" w:rsidTr="000D3414">
        <w:tc>
          <w:tcPr>
            <w:tcW w:w="2543" w:type="dxa"/>
          </w:tcPr>
          <w:p w:rsidR="009C50B4" w:rsidRPr="00147216" w:rsidRDefault="009C50B4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color w:val="000000"/>
                <w:sz w:val="24"/>
                <w:szCs w:val="24"/>
              </w:rPr>
              <w:t>Действия учителя, совершаемые в процессе решения задачи</w:t>
            </w:r>
          </w:p>
        </w:tc>
        <w:tc>
          <w:tcPr>
            <w:tcW w:w="3505" w:type="dxa"/>
          </w:tcPr>
          <w:p w:rsidR="009C50B4" w:rsidRPr="00147216" w:rsidRDefault="009C50B4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Этические нормы и/или права, которые могут быть нарушены </w:t>
            </w:r>
          </w:p>
        </w:tc>
        <w:tc>
          <w:tcPr>
            <w:tcW w:w="3523" w:type="dxa"/>
          </w:tcPr>
          <w:p w:rsidR="009C50B4" w:rsidRPr="00147216" w:rsidRDefault="009C50B4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color w:val="000000"/>
                <w:sz w:val="24"/>
                <w:szCs w:val="24"/>
              </w:rPr>
              <w:t>Действия учителя по предотвращению нарушения этических норм и/или прав</w:t>
            </w:r>
          </w:p>
        </w:tc>
      </w:tr>
      <w:tr w:rsidR="009C50B4" w:rsidRPr="00147216" w:rsidTr="000D3414">
        <w:tc>
          <w:tcPr>
            <w:tcW w:w="2543" w:type="dxa"/>
          </w:tcPr>
          <w:p w:rsidR="009C50B4" w:rsidRPr="00147216" w:rsidRDefault="009C50B4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Общение с детьми</w:t>
            </w:r>
          </w:p>
        </w:tc>
        <w:tc>
          <w:tcPr>
            <w:tcW w:w="3505" w:type="dxa"/>
          </w:tcPr>
          <w:p w:rsidR="009C50B4" w:rsidRPr="00147216" w:rsidRDefault="009C50B4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Уметь общаться с детьми, признавая их достоинство, понимая и принимая их</w:t>
            </w:r>
          </w:p>
        </w:tc>
        <w:tc>
          <w:tcPr>
            <w:tcW w:w="3523" w:type="dxa"/>
          </w:tcPr>
          <w:p w:rsidR="009C50B4" w:rsidRPr="00DB3963" w:rsidRDefault="009C50B4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963">
              <w:rPr>
                <w:rFonts w:ascii="Times New Roman" w:hAnsi="Times New Roman"/>
                <w:sz w:val="24"/>
                <w:szCs w:val="24"/>
              </w:rPr>
              <w:t xml:space="preserve">Слушать детей, не перебивать. В случае ошибок учащихся использовать обороты «Давай будем рассуждать», «Давай вспомним определения» и т.д. Разные похвалы для мальчиков и для девочек.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B3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тобы поддержать девочку ей надо сказать: «Задание не очень сложное, ты такое уже делала». Мальчика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B3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«Задание очень сложное, но ты справишься»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т.п.</w:t>
            </w:r>
          </w:p>
        </w:tc>
      </w:tr>
      <w:tr w:rsidR="009C50B4" w:rsidRPr="00147216" w:rsidTr="000D3414">
        <w:tc>
          <w:tcPr>
            <w:tcW w:w="2543" w:type="dxa"/>
          </w:tcPr>
          <w:p w:rsidR="009C50B4" w:rsidRPr="00147216" w:rsidRDefault="009C50B4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мотивации к обучению</w:t>
            </w:r>
          </w:p>
        </w:tc>
        <w:tc>
          <w:tcPr>
            <w:tcW w:w="3505" w:type="dxa"/>
          </w:tcPr>
          <w:p w:rsidR="009C50B4" w:rsidRPr="00147216" w:rsidRDefault="009C50B4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Уметь находить (обнаруживать) ценностный аспект учебного знания и информации и обеспечивать его понимание и переживание учащимися</w:t>
            </w:r>
          </w:p>
        </w:tc>
        <w:tc>
          <w:tcPr>
            <w:tcW w:w="3523" w:type="dxa"/>
          </w:tcPr>
          <w:p w:rsidR="009C50B4" w:rsidRPr="00147216" w:rsidRDefault="009C50B4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Показывать «красоту» математических решений, возможность выбора одного решения из нескольких</w:t>
            </w:r>
          </w:p>
        </w:tc>
      </w:tr>
      <w:tr w:rsidR="009C50B4" w:rsidRPr="00147216" w:rsidTr="000D3414">
        <w:tc>
          <w:tcPr>
            <w:tcW w:w="2543" w:type="dxa"/>
          </w:tcPr>
          <w:p w:rsidR="009C50B4" w:rsidRPr="00147216" w:rsidRDefault="009C50B4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Проектирование ситуаций по развитию личности учащегося</w:t>
            </w:r>
          </w:p>
        </w:tc>
        <w:tc>
          <w:tcPr>
            <w:tcW w:w="3505" w:type="dxa"/>
          </w:tcPr>
          <w:p w:rsidR="009C50B4" w:rsidRPr="00147216" w:rsidRDefault="009C50B4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Уметь проектировать и создавать ситуации и события, развивающие эмоционально-ценностную сферу ребенка</w:t>
            </w:r>
          </w:p>
        </w:tc>
        <w:tc>
          <w:tcPr>
            <w:tcW w:w="3523" w:type="dxa"/>
          </w:tcPr>
          <w:p w:rsidR="009C50B4" w:rsidRPr="00147216" w:rsidRDefault="009C50B4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Сопереживать деятельности групп, команд</w:t>
            </w:r>
            <w:r>
              <w:rPr>
                <w:rFonts w:ascii="Times New Roman" w:hAnsi="Times New Roman"/>
                <w:sz w:val="24"/>
                <w:szCs w:val="24"/>
              </w:rPr>
              <w:t>, конкретным ученикам</w:t>
            </w:r>
          </w:p>
        </w:tc>
      </w:tr>
    </w:tbl>
    <w:p w:rsidR="009C50B4" w:rsidRPr="00147216" w:rsidRDefault="009C50B4" w:rsidP="00E1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50B4" w:rsidRPr="005F000B" w:rsidRDefault="009C50B4" w:rsidP="00147216">
      <w:pPr>
        <w:pStyle w:val="Default"/>
        <w:jc w:val="both"/>
        <w:rPr>
          <w:b/>
          <w:color w:val="002060"/>
        </w:rPr>
      </w:pPr>
      <w:r w:rsidRPr="005F000B">
        <w:rPr>
          <w:b/>
          <w:color w:val="002060"/>
        </w:rPr>
        <w:t>9. Опишите возможные последствия предложенного Вами решения задачи в ближайшей перспективе (на следующем уроке, в данной четверти, в течение учебного года и т.д.) для Вас как педагога и обучающихся</w:t>
      </w:r>
      <w:r>
        <w:rPr>
          <w:b/>
          <w:color w:val="002060"/>
        </w:rPr>
        <w:t>.</w:t>
      </w:r>
      <w:r w:rsidRPr="005F000B">
        <w:rPr>
          <w:b/>
          <w:color w:val="002060"/>
        </w:rPr>
        <w:t xml:space="preserve"> </w:t>
      </w:r>
    </w:p>
    <w:p w:rsidR="009C50B4" w:rsidRPr="00147216" w:rsidRDefault="009C50B4" w:rsidP="0014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B4" w:rsidRPr="00147216" w:rsidRDefault="009C50B4" w:rsidP="001472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</w:rPr>
        <w:t xml:space="preserve">Перспективы </w:t>
      </w:r>
      <w:proofErr w:type="spellStart"/>
      <w:r w:rsidRPr="00147216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147216">
        <w:rPr>
          <w:rFonts w:ascii="Times New Roman" w:hAnsi="Times New Roman"/>
          <w:sz w:val="24"/>
          <w:szCs w:val="24"/>
        </w:rPr>
        <w:t xml:space="preserve"> обучения невозможно оценить после проведения одного урока или даже цикла занятий. Результат такого обучения будет виден только по итогам обучения в школе. О нем также можно будет судить, исходя из успешности конкретного выпускника школы, обучающегося в </w:t>
      </w:r>
      <w:proofErr w:type="spellStart"/>
      <w:r w:rsidRPr="00147216">
        <w:rPr>
          <w:rFonts w:ascii="Times New Roman" w:hAnsi="Times New Roman"/>
          <w:sz w:val="24"/>
          <w:szCs w:val="24"/>
        </w:rPr>
        <w:t>гендерном</w:t>
      </w:r>
      <w:proofErr w:type="spellEnd"/>
      <w:r w:rsidRPr="00147216">
        <w:rPr>
          <w:rFonts w:ascii="Times New Roman" w:hAnsi="Times New Roman"/>
          <w:sz w:val="24"/>
          <w:szCs w:val="24"/>
        </w:rPr>
        <w:t xml:space="preserve"> классе: успешность в профессиональном образовании (поступление в вуз, высокие результаты по его окончанию и пр.), успешность  в профессии (мобильность, </w:t>
      </w:r>
      <w:proofErr w:type="spellStart"/>
      <w:r w:rsidRPr="00147216">
        <w:rPr>
          <w:rFonts w:ascii="Times New Roman" w:hAnsi="Times New Roman"/>
          <w:sz w:val="24"/>
          <w:szCs w:val="24"/>
        </w:rPr>
        <w:t>адаптируемость</w:t>
      </w:r>
      <w:proofErr w:type="spellEnd"/>
      <w:r w:rsidRPr="001472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216">
        <w:rPr>
          <w:rFonts w:ascii="Times New Roman" w:hAnsi="Times New Roman"/>
          <w:sz w:val="24"/>
          <w:szCs w:val="24"/>
        </w:rPr>
        <w:t>стрессоустойчивость</w:t>
      </w:r>
      <w:proofErr w:type="spellEnd"/>
      <w:r w:rsidRPr="00147216">
        <w:rPr>
          <w:rFonts w:ascii="Times New Roman" w:hAnsi="Times New Roman"/>
          <w:sz w:val="24"/>
          <w:szCs w:val="24"/>
        </w:rPr>
        <w:t xml:space="preserve">, профессиональный рост и пр.). </w:t>
      </w:r>
      <w:r>
        <w:rPr>
          <w:rFonts w:ascii="Times New Roman" w:hAnsi="Times New Roman"/>
          <w:sz w:val="24"/>
          <w:szCs w:val="24"/>
        </w:rPr>
        <w:t xml:space="preserve">В школе результатом </w:t>
      </w:r>
      <w:proofErr w:type="spellStart"/>
      <w:r>
        <w:rPr>
          <w:rFonts w:ascii="Times New Roman" w:hAnsi="Times New Roman"/>
          <w:sz w:val="24"/>
          <w:szCs w:val="24"/>
        </w:rPr>
        <w:t>гендерного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 может быть: </w:t>
      </w:r>
      <w:r w:rsidRPr="00147216">
        <w:rPr>
          <w:rFonts w:ascii="Times New Roman" w:hAnsi="Times New Roman"/>
          <w:sz w:val="24"/>
          <w:szCs w:val="24"/>
        </w:rPr>
        <w:t>низкий уровень школьной тревожности</w:t>
      </w:r>
      <w:r>
        <w:rPr>
          <w:rFonts w:ascii="Times New Roman" w:hAnsi="Times New Roman"/>
          <w:sz w:val="24"/>
          <w:szCs w:val="24"/>
        </w:rPr>
        <w:t>;</w:t>
      </w:r>
      <w:r w:rsidRPr="00147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147216">
        <w:rPr>
          <w:rFonts w:ascii="Times New Roman" w:hAnsi="Times New Roman"/>
          <w:sz w:val="24"/>
          <w:szCs w:val="24"/>
        </w:rPr>
        <w:t xml:space="preserve"> девочки, и </w:t>
      </w:r>
      <w:proofErr w:type="gramStart"/>
      <w:r w:rsidRPr="00147216">
        <w:rPr>
          <w:rFonts w:ascii="Times New Roman" w:hAnsi="Times New Roman"/>
          <w:sz w:val="24"/>
          <w:szCs w:val="24"/>
        </w:rPr>
        <w:t>мальчики</w:t>
      </w:r>
      <w:proofErr w:type="gramEnd"/>
      <w:r w:rsidRPr="00147216">
        <w:rPr>
          <w:rFonts w:ascii="Times New Roman" w:hAnsi="Times New Roman"/>
          <w:sz w:val="24"/>
          <w:szCs w:val="24"/>
        </w:rPr>
        <w:t xml:space="preserve"> достигнут высоких результатов в учебной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C50B4" w:rsidRPr="00147216" w:rsidRDefault="009C50B4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9C50B4" w:rsidRPr="00147216" w:rsidSect="0031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5C"/>
    <w:multiLevelType w:val="hybridMultilevel"/>
    <w:tmpl w:val="2A6A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4E1F78"/>
    <w:multiLevelType w:val="multilevel"/>
    <w:tmpl w:val="04A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BD31C4"/>
    <w:multiLevelType w:val="multilevel"/>
    <w:tmpl w:val="C0BE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A52EE2"/>
    <w:multiLevelType w:val="hybridMultilevel"/>
    <w:tmpl w:val="FCF4DC0C"/>
    <w:lvl w:ilvl="0" w:tplc="233C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0E7290"/>
    <w:multiLevelType w:val="hybridMultilevel"/>
    <w:tmpl w:val="507642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56748B"/>
    <w:multiLevelType w:val="hybridMultilevel"/>
    <w:tmpl w:val="2BCA5174"/>
    <w:lvl w:ilvl="0" w:tplc="233C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2C37E2"/>
    <w:multiLevelType w:val="hybridMultilevel"/>
    <w:tmpl w:val="507642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437398"/>
    <w:multiLevelType w:val="hybridMultilevel"/>
    <w:tmpl w:val="7C8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613FA5"/>
    <w:multiLevelType w:val="hybridMultilevel"/>
    <w:tmpl w:val="11A68ABA"/>
    <w:lvl w:ilvl="0" w:tplc="233C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3A"/>
    <w:rsid w:val="000278FB"/>
    <w:rsid w:val="00034F8A"/>
    <w:rsid w:val="000A51F4"/>
    <w:rsid w:val="000D1859"/>
    <w:rsid w:val="000D3414"/>
    <w:rsid w:val="001176E8"/>
    <w:rsid w:val="00147216"/>
    <w:rsid w:val="00193CA3"/>
    <w:rsid w:val="001A0DAB"/>
    <w:rsid w:val="001E349B"/>
    <w:rsid w:val="0024053A"/>
    <w:rsid w:val="00305A3D"/>
    <w:rsid w:val="00315539"/>
    <w:rsid w:val="003B475F"/>
    <w:rsid w:val="003C2BA6"/>
    <w:rsid w:val="003E2082"/>
    <w:rsid w:val="0041507C"/>
    <w:rsid w:val="00453BAD"/>
    <w:rsid w:val="00486489"/>
    <w:rsid w:val="00506923"/>
    <w:rsid w:val="00551E75"/>
    <w:rsid w:val="005A4C51"/>
    <w:rsid w:val="005F000B"/>
    <w:rsid w:val="005F7E17"/>
    <w:rsid w:val="00610B14"/>
    <w:rsid w:val="0063664B"/>
    <w:rsid w:val="006F480A"/>
    <w:rsid w:val="00703236"/>
    <w:rsid w:val="00757538"/>
    <w:rsid w:val="007C71D6"/>
    <w:rsid w:val="007D099F"/>
    <w:rsid w:val="007F42C3"/>
    <w:rsid w:val="00813DE3"/>
    <w:rsid w:val="00857B39"/>
    <w:rsid w:val="008673BB"/>
    <w:rsid w:val="008832E2"/>
    <w:rsid w:val="008D1B12"/>
    <w:rsid w:val="008D5B43"/>
    <w:rsid w:val="009531BA"/>
    <w:rsid w:val="009C50B4"/>
    <w:rsid w:val="00A40993"/>
    <w:rsid w:val="00A70125"/>
    <w:rsid w:val="00A75A3A"/>
    <w:rsid w:val="00A90448"/>
    <w:rsid w:val="00AC09C3"/>
    <w:rsid w:val="00AC7EEF"/>
    <w:rsid w:val="00B13905"/>
    <w:rsid w:val="00B41FBD"/>
    <w:rsid w:val="00B44BB9"/>
    <w:rsid w:val="00B45474"/>
    <w:rsid w:val="00B93CC9"/>
    <w:rsid w:val="00BF640F"/>
    <w:rsid w:val="00C24471"/>
    <w:rsid w:val="00C327DE"/>
    <w:rsid w:val="00C36C37"/>
    <w:rsid w:val="00C850C1"/>
    <w:rsid w:val="00C92F21"/>
    <w:rsid w:val="00CA047E"/>
    <w:rsid w:val="00CB5CD4"/>
    <w:rsid w:val="00DB3963"/>
    <w:rsid w:val="00DD0961"/>
    <w:rsid w:val="00E13D72"/>
    <w:rsid w:val="00E41BB3"/>
    <w:rsid w:val="00E55A60"/>
    <w:rsid w:val="00E7554B"/>
    <w:rsid w:val="00E777BA"/>
    <w:rsid w:val="00E9122F"/>
    <w:rsid w:val="00EB7B5B"/>
    <w:rsid w:val="00F97E9A"/>
    <w:rsid w:val="00F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39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1A0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A0D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A0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-label">
    <w:name w:val="su-label"/>
    <w:basedOn w:val="a0"/>
    <w:uiPriority w:val="99"/>
    <w:rsid w:val="001A0DAB"/>
    <w:rPr>
      <w:rFonts w:cs="Times New Roman"/>
    </w:rPr>
  </w:style>
  <w:style w:type="paragraph" w:styleId="a6">
    <w:name w:val="List Paragraph"/>
    <w:basedOn w:val="a"/>
    <w:link w:val="a7"/>
    <w:uiPriority w:val="99"/>
    <w:qFormat/>
    <w:rsid w:val="00A90448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A90448"/>
    <w:rPr>
      <w:rFonts w:ascii="Calibri" w:hAnsi="Calibri"/>
      <w:sz w:val="24"/>
      <w:lang w:eastAsia="ru-RU"/>
    </w:rPr>
  </w:style>
  <w:style w:type="table" w:styleId="a8">
    <w:name w:val="Table Grid"/>
    <w:basedOn w:val="a1"/>
    <w:uiPriority w:val="99"/>
    <w:rsid w:val="00A904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99"/>
    <w:qFormat/>
    <w:locked/>
    <w:rsid w:val="00EB7B5B"/>
    <w:rPr>
      <w:rFonts w:cs="Times New Roman"/>
      <w:i/>
      <w:iCs/>
    </w:rPr>
  </w:style>
  <w:style w:type="paragraph" w:customStyle="1" w:styleId="Default">
    <w:name w:val="Default"/>
    <w:uiPriority w:val="99"/>
    <w:rsid w:val="00EB7B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rsid w:val="00193C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6.edu.ru" TargetMode="External"/><Relationship Id="rId5" Type="http://schemas.openxmlformats.org/officeDocument/2006/relationships/hyperlink" Target="http://school-106spb.okis.ru/gend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1431</Words>
  <Characters>9843</Characters>
  <Application>Microsoft Office Word</Application>
  <DocSecurity>0</DocSecurity>
  <Lines>82</Lines>
  <Paragraphs>22</Paragraphs>
  <ScaleCrop>false</ScaleCrop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профессиональных задач</dc:title>
  <dc:subject/>
  <dc:creator>admin</dc:creator>
  <cp:keywords/>
  <dc:description/>
  <cp:lastModifiedBy>admin</cp:lastModifiedBy>
  <cp:revision>28</cp:revision>
  <cp:lastPrinted>2017-09-18T11:48:00Z</cp:lastPrinted>
  <dcterms:created xsi:type="dcterms:W3CDTF">2017-09-18T08:50:00Z</dcterms:created>
  <dcterms:modified xsi:type="dcterms:W3CDTF">2017-09-18T17:29:00Z</dcterms:modified>
</cp:coreProperties>
</file>