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3D" w:rsidRPr="00A90448" w:rsidRDefault="00305A3D" w:rsidP="00A904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>Решение профессиональных задач</w:t>
      </w:r>
    </w:p>
    <w:p w:rsidR="00305A3D" w:rsidRPr="00A90448" w:rsidRDefault="00305A3D" w:rsidP="00A9044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0448">
        <w:rPr>
          <w:rFonts w:ascii="Times New Roman" w:hAnsi="Times New Roman"/>
          <w:sz w:val="24"/>
          <w:szCs w:val="24"/>
          <w:u w:val="single"/>
        </w:rPr>
        <w:t>Создание предметной среды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 xml:space="preserve">Задача 1. 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A90448">
        <w:rPr>
          <w:rFonts w:ascii="Times New Roman" w:hAnsi="Times New Roman"/>
          <w:sz w:val="24"/>
          <w:szCs w:val="24"/>
          <w:shd w:val="clear" w:color="auto" w:fill="FFFFFF"/>
        </w:rPr>
        <w:t xml:space="preserve">В кабинете, где вы работаете, имеется необходимое оборудование в соответствии с ФГОС общего образования. Какие элементы предметной </w:t>
      </w:r>
      <w:proofErr w:type="gramStart"/>
      <w:r w:rsidRPr="00A90448">
        <w:rPr>
          <w:rFonts w:ascii="Times New Roman" w:hAnsi="Times New Roman"/>
          <w:sz w:val="24"/>
          <w:szCs w:val="24"/>
          <w:shd w:val="clear" w:color="auto" w:fill="FFFFFF"/>
        </w:rPr>
        <w:t>среды</w:t>
      </w:r>
      <w:proofErr w:type="gramEnd"/>
      <w:r w:rsidRPr="00A90448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gramStart"/>
      <w:r w:rsidRPr="00A90448">
        <w:rPr>
          <w:rFonts w:ascii="Times New Roman" w:hAnsi="Times New Roman"/>
          <w:sz w:val="24"/>
          <w:szCs w:val="24"/>
          <w:shd w:val="clear" w:color="auto" w:fill="FFFFFF"/>
        </w:rPr>
        <w:t>каким</w:t>
      </w:r>
      <w:proofErr w:type="gramEnd"/>
      <w:r w:rsidRPr="00A90448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образом вы будете использовать при проведении обобщающего урока в двух разных классах (например, в 5 и 10, по степени подготовленности класса, по </w:t>
      </w:r>
      <w:proofErr w:type="spellStart"/>
      <w:r w:rsidRPr="00A90448">
        <w:rPr>
          <w:rFonts w:ascii="Times New Roman" w:hAnsi="Times New Roman"/>
          <w:sz w:val="24"/>
          <w:szCs w:val="24"/>
          <w:shd w:val="clear" w:color="auto" w:fill="FFFFFF"/>
        </w:rPr>
        <w:t>гендерному</w:t>
      </w:r>
      <w:proofErr w:type="spellEnd"/>
      <w:r w:rsidRPr="00A90448">
        <w:rPr>
          <w:rFonts w:ascii="Times New Roman" w:hAnsi="Times New Roman"/>
          <w:sz w:val="24"/>
          <w:szCs w:val="24"/>
          <w:shd w:val="clear" w:color="auto" w:fill="FFFFFF"/>
        </w:rPr>
        <w:t xml:space="preserve"> признаку и т.д.)? Чем будут отличаться данные уроки? Отразите свое профессиональное мнение в методическом решении (жанр решения выберите на свое усмотрение).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 xml:space="preserve">Задача 2. 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>Вы активно используете ИКТ в обучении предмету. Учащиеся с интересом включаются в учебный процесс, показывают хорошие учебные достижения по предмету. В последнее время вы фиксируете трудности учащихся в выполнении заданий по изучаемой теме и понимаете, что активное использование только учебника и средств ИКТ не позволяет достичь прочного освоения учащимися учебного материала. Предложите решение, предусматривающее использование различных элементов предметной среды учебной дисциплины.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0448">
        <w:rPr>
          <w:rFonts w:ascii="Times New Roman" w:hAnsi="Times New Roman"/>
          <w:i/>
          <w:sz w:val="24"/>
          <w:szCs w:val="24"/>
        </w:rPr>
        <w:t xml:space="preserve">Жанром решения могут стать методические рекомендации, учебно-методические указания и т.п. При решении данных задач необходимо опираться на состав предметной среды, утвержденный приказом МОН РФ № 336 от 30 марта 2016 года. В данном приказе состав предметной среды кабинета математики содержится </w:t>
      </w:r>
      <w:proofErr w:type="gramStart"/>
      <w:r w:rsidRPr="00A90448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A90448">
        <w:rPr>
          <w:rFonts w:ascii="Times New Roman" w:hAnsi="Times New Roman"/>
          <w:i/>
          <w:sz w:val="24"/>
          <w:szCs w:val="24"/>
        </w:rPr>
        <w:t xml:space="preserve"> с. 33-34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i/>
          <w:sz w:val="24"/>
          <w:szCs w:val="24"/>
        </w:rPr>
        <w:t>кабинета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русского языка – с. 17-18</w:t>
      </w:r>
      <w:r w:rsidRPr="00A90448">
        <w:rPr>
          <w:rFonts w:ascii="Times New Roman" w:hAnsi="Times New Roman"/>
          <w:i/>
          <w:sz w:val="24"/>
          <w:szCs w:val="24"/>
        </w:rPr>
        <w:t>. (см. далее)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0448">
        <w:rPr>
          <w:rFonts w:ascii="Times New Roman" w:hAnsi="Times New Roman"/>
          <w:i/>
          <w:sz w:val="24"/>
          <w:szCs w:val="24"/>
        </w:rPr>
        <w:t>При решении задачи 2 необходимо сделать акцент и на способах использования средств ИКТ. Возможно, не все дидактические возможности данных средств используются в полной мере. К примеру, можно использовать сохранение записей на интерактивной доске и их последующее обсуждение и пр.</w:t>
      </w:r>
    </w:p>
    <w:p w:rsidR="00305A3D" w:rsidRPr="00A90448" w:rsidRDefault="000A51F4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F4"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41.55pt;margin-top:18.3pt;width:526.5pt;height:739pt;z-index:251656192;visibility:visible">
            <v:imagedata r:id="rId5" o:title=""/>
            <w10:wrap type="square"/>
          </v:shape>
        </w:pict>
      </w:r>
    </w:p>
    <w:p w:rsidR="00305A3D" w:rsidRPr="00A90448" w:rsidRDefault="000A51F4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F4">
        <w:rPr>
          <w:noProof/>
          <w:lang w:eastAsia="ru-RU"/>
        </w:rPr>
        <w:lastRenderedPageBreak/>
        <w:pict>
          <v:shape id="Рисунок 2" o:spid="_x0000_s1027" type="#_x0000_t75" style="position:absolute;margin-left:1.4pt;margin-top:.3pt;width:466.85pt;height:217pt;z-index:251657216;visibility:visible">
            <v:imagedata r:id="rId6" o:title=""/>
            <w10:wrap type="square"/>
          </v:shape>
        </w:pic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90448">
        <w:rPr>
          <w:rFonts w:ascii="Times New Roman" w:hAnsi="Times New Roman"/>
          <w:noProof/>
          <w:sz w:val="24"/>
          <w:szCs w:val="24"/>
          <w:lang w:eastAsia="ru-RU"/>
        </w:rPr>
        <w:br w:type="page"/>
      </w:r>
    </w:p>
    <w:p w:rsidR="00305A3D" w:rsidRDefault="000A51F4">
      <w:pPr>
        <w:rPr>
          <w:rFonts w:ascii="Times New Roman" w:hAnsi="Times New Roman"/>
          <w:sz w:val="24"/>
          <w:szCs w:val="24"/>
          <w:u w:val="single"/>
        </w:rPr>
      </w:pPr>
      <w:r w:rsidRPr="000A51F4">
        <w:rPr>
          <w:noProof/>
          <w:lang w:eastAsia="ru-RU"/>
        </w:rPr>
        <w:pict>
          <v:shape id="_x0000_s1028" type="#_x0000_t75" style="position:absolute;margin-left:2.45pt;margin-top:83.3pt;width:480.5pt;height:460.85pt;z-index:251659264;visibility:visible">
            <v:imagedata r:id="rId7" o:title=""/>
            <w10:wrap type="square"/>
          </v:shape>
        </w:pict>
      </w:r>
      <w:r w:rsidRPr="000A51F4">
        <w:rPr>
          <w:noProof/>
          <w:lang w:eastAsia="ru-RU"/>
        </w:rPr>
        <w:pict>
          <v:shape id="_x0000_s1029" type="#_x0000_t75" style="position:absolute;margin-left:1.45pt;margin-top:.3pt;width:488.8pt;height:1in;z-index:251658240;visibility:visible">
            <v:imagedata r:id="rId8" o:title=""/>
            <w10:wrap type="square"/>
          </v:shape>
        </w:pict>
      </w:r>
      <w:r w:rsidR="00305A3D">
        <w:rPr>
          <w:rFonts w:ascii="Times New Roman" w:hAnsi="Times New Roman"/>
          <w:sz w:val="24"/>
          <w:szCs w:val="24"/>
          <w:u w:val="single"/>
        </w:rPr>
        <w:br w:type="page"/>
      </w:r>
    </w:p>
    <w:p w:rsidR="00305A3D" w:rsidRPr="00A90448" w:rsidRDefault="00305A3D" w:rsidP="00813DE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90448">
        <w:rPr>
          <w:rFonts w:ascii="Times New Roman" w:hAnsi="Times New Roman"/>
          <w:sz w:val="24"/>
          <w:szCs w:val="24"/>
          <w:u w:val="single"/>
        </w:rPr>
        <w:t>Проектирование и реализация образовательного процесса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>Задачи 3, 4, на наш взгляд, не должны вызвать затруднений у педагогов в их решении.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Pr="00A90448">
        <w:rPr>
          <w:rFonts w:ascii="Times New Roman" w:hAnsi="Times New Roman"/>
          <w:sz w:val="24"/>
          <w:szCs w:val="24"/>
          <w:u w:val="single"/>
        </w:rPr>
        <w:lastRenderedPageBreak/>
        <w:t>Проектирование и реализация образовательной программы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 xml:space="preserve">Задача 5. Вы являетесь членом рабочей группы по разработке образовательной программы школы. Вам необходимо вместе с коллегами предложить программы формирования УУД. Какие </w:t>
      </w:r>
      <w:proofErr w:type="spellStart"/>
      <w:r w:rsidRPr="00A9044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90448">
        <w:rPr>
          <w:rFonts w:ascii="Times New Roman" w:hAnsi="Times New Roman"/>
          <w:sz w:val="24"/>
          <w:szCs w:val="24"/>
        </w:rPr>
        <w:t xml:space="preserve"> умения, формируемые с помощью Вашего предмета, вы предложите включить в данную программу? С какими учителями-предметниками вам необходимо взаимодействовать и почему для согласования перечня </w:t>
      </w:r>
      <w:proofErr w:type="spellStart"/>
      <w:r w:rsidRPr="00A9044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90448">
        <w:rPr>
          <w:rFonts w:ascii="Times New Roman" w:hAnsi="Times New Roman"/>
          <w:sz w:val="24"/>
          <w:szCs w:val="24"/>
        </w:rPr>
        <w:t xml:space="preserve"> умений учащихся? Отразите свое профессиональное мнение в решении (форма представления на Ваше усмотрение)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решения задачи (для учителя математики)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представления – аналитическая таблица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E9A">
              <w:rPr>
                <w:rFonts w:ascii="Times New Roman" w:hAnsi="Times New Roman"/>
                <w:sz w:val="24"/>
                <w:szCs w:val="24"/>
              </w:rPr>
              <w:t>Метадпредметные</w:t>
            </w:r>
            <w:proofErr w:type="spellEnd"/>
            <w:r w:rsidRPr="00F97E9A">
              <w:rPr>
                <w:rFonts w:ascii="Times New Roman" w:hAnsi="Times New Roman"/>
                <w:sz w:val="24"/>
                <w:szCs w:val="24"/>
              </w:rPr>
              <w:t xml:space="preserve"> умения согласно ФГОС ООО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 xml:space="preserve">Включила бы я это </w:t>
            </w:r>
            <w:proofErr w:type="spellStart"/>
            <w:r w:rsidRPr="00F97E9A">
              <w:rPr>
                <w:rFonts w:ascii="Times New Roman" w:hAnsi="Times New Roman"/>
                <w:sz w:val="24"/>
                <w:szCs w:val="24"/>
              </w:rPr>
              <w:t>метапредметное</w:t>
            </w:r>
            <w:proofErr w:type="spellEnd"/>
            <w:r w:rsidRPr="00F97E9A">
              <w:rPr>
                <w:rFonts w:ascii="Times New Roman" w:hAnsi="Times New Roman"/>
                <w:sz w:val="24"/>
                <w:szCs w:val="24"/>
              </w:rPr>
              <w:t xml:space="preserve"> умение в программу и почему?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Взаимодействие с другими учителями-предметниками</w:t>
            </w: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E9A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 xml:space="preserve">Нет, поскольку данное умение формируется на уроках по каждому предмету школьного курса и не отражает специфику математики 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Да, поскольку решение задач по математике позволяет решить эту задачу эффективно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С учителями информатики, физики, химии, т.к. по данным предметам также много материала посвящено решению задач; с учителями технологии</w:t>
            </w: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Нет, поскольку данная задача решается на каждом предмете школьного курса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Нет, поскольку данная задача решается на каждом предмете школьного курса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Нет, поскольку данная задача решается на каждом предмете школьного курса, а также во внеурочной деятельности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E9A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7E9A">
              <w:rPr>
                <w:rFonts w:ascii="Times New Roman" w:hAnsi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Да, поскольку на уроках математики это можно сделать наиболее эффективно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Учителя физики, информатики, химии, биологии, истории</w:t>
            </w: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Да, поскольку на уроках математики это можно сделать наиболее эффективно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Учителя физики, информатики, химии, биологии, технологии</w:t>
            </w: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Да, поскольку смысловое чтение важно для понимания текста задач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литературы, истории</w:t>
            </w: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Нет, поскольку данная задача может быть решена во внеклассной работе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Развитие мотивации к овладению культурой активного использования словарей и других поисковых систем.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Нет, поскольку данная задача может быть решена на уроках информатики, иностранного языка, русского языка и т.д.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E9A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      </w:r>
            <w:r w:rsidRPr="00F97E9A">
              <w:rPr>
                <w:rFonts w:ascii="Times New Roman" w:hAnsi="Times New Roman"/>
                <w:sz w:val="24"/>
                <w:szCs w:val="24"/>
              </w:rPr>
              <w:lastRenderedPageBreak/>
              <w:t>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lastRenderedPageBreak/>
              <w:t>Нет, поскольку данная задача может быть решена на уроках иностранного языка, во внеклассной деятельности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lastRenderedPageBreak/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Да, поскольку развитие монологической, диалогической речи важно для учащегося. На уроках математики это можно сделать эффективно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Учителя физики, информатики, химии, биологии, русского языка, истории</w:t>
            </w:r>
          </w:p>
        </w:tc>
      </w:tr>
      <w:tr w:rsidR="00305A3D" w:rsidRPr="00F97E9A" w:rsidTr="00F97E9A">
        <w:tc>
          <w:tcPr>
            <w:tcW w:w="3190" w:type="dxa"/>
          </w:tcPr>
          <w:p w:rsidR="00305A3D" w:rsidRPr="00F97E9A" w:rsidRDefault="00305A3D" w:rsidP="00F97E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</w:t>
            </w:r>
          </w:p>
        </w:tc>
        <w:tc>
          <w:tcPr>
            <w:tcW w:w="3190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E9A">
              <w:rPr>
                <w:rFonts w:ascii="Times New Roman" w:hAnsi="Times New Roman"/>
                <w:sz w:val="24"/>
                <w:szCs w:val="24"/>
              </w:rPr>
              <w:t>Нет, поскольку данная задача может быть решена на уроках информатики</w:t>
            </w:r>
          </w:p>
        </w:tc>
        <w:tc>
          <w:tcPr>
            <w:tcW w:w="3191" w:type="dxa"/>
          </w:tcPr>
          <w:p w:rsidR="00305A3D" w:rsidRPr="00F97E9A" w:rsidRDefault="00305A3D" w:rsidP="00F97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>Задача 6 не должна вызвать у педагогов затруднений в решении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Pr="00A90448">
        <w:rPr>
          <w:rFonts w:ascii="Times New Roman" w:hAnsi="Times New Roman"/>
          <w:sz w:val="24"/>
          <w:szCs w:val="24"/>
          <w:u w:val="single"/>
        </w:rPr>
        <w:lastRenderedPageBreak/>
        <w:t>Построение взаимодействия с участниками образовательных отношений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>Задача 7.</w:t>
      </w:r>
    </w:p>
    <w:p w:rsidR="00305A3D" w:rsidRDefault="00305A3D" w:rsidP="00C36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вашем классе обучается явно одаренный по вашему предмету ребенок. Он победил на школьном этапе Всероссийской олимпиады школьников по вашему предмету. Вы предложили ему участие в районном этапе олимпиады, однако, ребенок отказывается, никак не мотивируя свое решение. Кого и каким образом вы можете привлечь, чтобы помочь осознать ученику личностную значимость участия в олимпиаде? Отразите сове профессиональное мнение в решении (форму представления решения выберите на свое усмотрение)</w:t>
      </w:r>
    </w:p>
    <w:p w:rsidR="00305A3D" w:rsidRDefault="00305A3D" w:rsidP="00C36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3D" w:rsidRDefault="00305A3D" w:rsidP="00C36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представления – план работы по мотивации ученика к участию в районном этапе олимпиады.</w:t>
      </w:r>
    </w:p>
    <w:p w:rsidR="00305A3D" w:rsidRDefault="00305A3D" w:rsidP="00C36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A3D" w:rsidRDefault="00305A3D" w:rsidP="00C36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- помочь осознать ученику личностную значимость участия в олимпиаде.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Расскажу ученику об истории олимпиадного движения в России.</w:t>
      </w: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Расскажу о примерах учащихся школы, ее выпускников, которые достигли успеха в учебе и профессии и были участниками, призерами и победителями олимпиад.</w:t>
      </w: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Найду возможность через сеть Интернет связаться с успешными людьми (например, знатоками клуба «Что?</w:t>
      </w:r>
      <w:proofErr w:type="gramEnd"/>
      <w:r>
        <w:rPr>
          <w:rFonts w:ascii="Times New Roman" w:hAnsi="Times New Roman"/>
        </w:rPr>
        <w:t xml:space="preserve"> Где? </w:t>
      </w:r>
      <w:proofErr w:type="gramStart"/>
      <w:r>
        <w:rPr>
          <w:rFonts w:ascii="Times New Roman" w:hAnsi="Times New Roman"/>
        </w:rPr>
        <w:t xml:space="preserve">Когда?», участниками игры «Умники и умницы», учеными </w:t>
      </w:r>
      <w:proofErr w:type="spellStart"/>
      <w:r>
        <w:rPr>
          <w:rFonts w:ascii="Times New Roman" w:hAnsi="Times New Roman"/>
        </w:rPr>
        <w:t>Сколково</w:t>
      </w:r>
      <w:proofErr w:type="spellEnd"/>
      <w:r>
        <w:rPr>
          <w:rFonts w:ascii="Times New Roman" w:hAnsi="Times New Roman"/>
        </w:rPr>
        <w:t>, Дубны, ведущих вузов страны).</w:t>
      </w:r>
      <w:proofErr w:type="gramEnd"/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Найду возможность через сеть Интернет связаться с известными в городе победителями и призерами олимпиад, которые уже работают, чтобы они рассказали о том, как участие в олимпиадах помогло им в жизни.</w:t>
      </w: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Расскажу о том, что при подготовке к олимпиадам будут изучаться темы, которые потом учащийся будет проходить в вузе (если школьник учится в 10-11 классе). Соответственно, в вузе ему будет легче осваивать материал.</w:t>
      </w: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Расскажу о преимуществах </w:t>
      </w:r>
      <w:proofErr w:type="spellStart"/>
      <w:r>
        <w:rPr>
          <w:rFonts w:ascii="Times New Roman" w:hAnsi="Times New Roman"/>
        </w:rPr>
        <w:t>олимпиадников</w:t>
      </w:r>
      <w:proofErr w:type="spellEnd"/>
      <w:r>
        <w:rPr>
          <w:rFonts w:ascii="Times New Roman" w:hAnsi="Times New Roman"/>
        </w:rPr>
        <w:t xml:space="preserve"> при поступлении в вузы (дополнительные баллы, поступление по результатам заключительного этапа олимпиады).</w:t>
      </w: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Расскажу о возможности эфира на местном радио или телевидении, если он станет призером или победителем олимпиады.</w:t>
      </w:r>
    </w:p>
    <w:p w:rsidR="00305A3D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Расскажу о возможности встречи с представителями власти, если он выйдет на следующие уровни олимпиады – с Министром образования региона, Губернатором, Президентом РФ.</w:t>
      </w:r>
    </w:p>
    <w:p w:rsidR="00305A3D" w:rsidRPr="00FC5615" w:rsidRDefault="00305A3D" w:rsidP="00FC5615">
      <w:pPr>
        <w:pStyle w:val="a6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Расскажу о существующей материальной поддержке победителей олимпиад – региональных и федеральных грантах.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48">
        <w:rPr>
          <w:rFonts w:ascii="Times New Roman" w:hAnsi="Times New Roman"/>
          <w:sz w:val="24"/>
          <w:szCs w:val="24"/>
        </w:rPr>
        <w:t>Задача 8.</w:t>
      </w:r>
    </w:p>
    <w:p w:rsidR="00305A3D" w:rsidRPr="001A0DAB" w:rsidRDefault="00305A3D" w:rsidP="00A9044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A0DAB">
        <w:rPr>
          <w:rFonts w:ascii="Times New Roman" w:hAnsi="Times New Roman"/>
          <w:sz w:val="24"/>
          <w:szCs w:val="24"/>
          <w:lang w:eastAsia="ru-RU"/>
        </w:rPr>
        <w:t xml:space="preserve">Вы учитель — ответственный за подготовку к проведению предметной недели для </w:t>
      </w:r>
      <w:proofErr w:type="gramStart"/>
      <w:r w:rsidRPr="001A0DAB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A0DAB">
        <w:rPr>
          <w:rFonts w:ascii="Times New Roman" w:hAnsi="Times New Roman"/>
          <w:sz w:val="24"/>
          <w:szCs w:val="24"/>
          <w:lang w:eastAsia="ru-RU"/>
        </w:rPr>
        <w:t xml:space="preserve"> основной школы. Предложите варианты взаимодействия учителей разных предметов, которые помогут учащимся осознать взаимосвязь предметных знаний и раскроют ценностный аспект и творческий потенциал предметов.</w:t>
      </w: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– создание условий при проведении предметной недели, которые позволят осознать учащимся ценностный аспект и творческий потенциал предметов, посредством организации предварительного взаимодействия учителей.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представления – аннотация перечень возможных форм взаимодействия.</w:t>
      </w:r>
    </w:p>
    <w:p w:rsidR="00305A3D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648"/>
        <w:gridCol w:w="3240"/>
        <w:gridCol w:w="5683"/>
      </w:tblGrid>
      <w:tr w:rsidR="00305A3D" w:rsidTr="00B45474">
        <w:tc>
          <w:tcPr>
            <w:tcW w:w="648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40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взаимодействия </w:t>
            </w:r>
          </w:p>
        </w:tc>
        <w:tc>
          <w:tcPr>
            <w:tcW w:w="5683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305A3D" w:rsidTr="00B45474">
        <w:tc>
          <w:tcPr>
            <w:tcW w:w="648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коллег</w:t>
            </w:r>
          </w:p>
        </w:tc>
        <w:tc>
          <w:tcPr>
            <w:tcW w:w="5683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выбрать для посещения уроки, позволяющие раскрыть ценность предмета для деятельности человека, их творческий потенциал. Например, лабораторный практикум по химии, физике, экскурсии на природу по биологии и т.п.</w:t>
            </w:r>
          </w:p>
        </w:tc>
      </w:tr>
      <w:tr w:rsidR="00305A3D" w:rsidTr="00B45474">
        <w:tc>
          <w:tcPr>
            <w:tcW w:w="648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педагогический совет </w:t>
            </w:r>
          </w:p>
        </w:tc>
        <w:tc>
          <w:tcPr>
            <w:tcW w:w="5683" w:type="dxa"/>
          </w:tcPr>
          <w:p w:rsidR="00305A3D" w:rsidRDefault="00305A3D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педагогов возможности проведения предметной недели по итогам посещения уроков, выявление тех элементов предмета, которые заинтересуют учащихся</w:t>
            </w:r>
          </w:p>
        </w:tc>
      </w:tr>
      <w:tr w:rsidR="008832E2" w:rsidTr="00B45474">
        <w:tc>
          <w:tcPr>
            <w:tcW w:w="648" w:type="dxa"/>
          </w:tcPr>
          <w:p w:rsidR="008832E2" w:rsidRDefault="008832E2" w:rsidP="00AE7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Проектный офис</w:t>
            </w:r>
          </w:p>
        </w:tc>
        <w:tc>
          <w:tcPr>
            <w:tcW w:w="5683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группа из нескольких учителей организует встречи по обсуждению предметной недели, совместное планирование,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ко-воркинг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данную форму могут входить все формы взаимодействия, описанные ниже.</w:t>
            </w:r>
          </w:p>
        </w:tc>
      </w:tr>
      <w:tr w:rsidR="008832E2" w:rsidTr="00B45474">
        <w:tc>
          <w:tcPr>
            <w:tcW w:w="648" w:type="dxa"/>
          </w:tcPr>
          <w:p w:rsidR="008832E2" w:rsidRDefault="008832E2" w:rsidP="00AE7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идей</w:t>
            </w:r>
          </w:p>
        </w:tc>
        <w:tc>
          <w:tcPr>
            <w:tcW w:w="5683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нескольких дней в учительской на доске или  в электронной учительской на доске объявлений каждый учитель пишет кратко основную идею проведения предметной недели</w:t>
            </w:r>
          </w:p>
        </w:tc>
      </w:tr>
      <w:tr w:rsidR="008832E2" w:rsidTr="00B45474">
        <w:tc>
          <w:tcPr>
            <w:tcW w:w="648" w:type="dxa"/>
          </w:tcPr>
          <w:p w:rsidR="008832E2" w:rsidRDefault="008832E2" w:rsidP="00AE7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Дискуссионная площадка в сети Интернет или в группах мобильных приложений</w:t>
            </w:r>
          </w:p>
        </w:tc>
        <w:tc>
          <w:tcPr>
            <w:tcW w:w="5683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помощью чата, форума, мобильных приложений для передачи текстовых сообщений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поставить проблему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проведения предметной недели, обсудить варианты ее решения</w:t>
            </w:r>
          </w:p>
        </w:tc>
      </w:tr>
      <w:tr w:rsidR="008832E2" w:rsidTr="00B45474">
        <w:tc>
          <w:tcPr>
            <w:tcW w:w="648" w:type="dxa"/>
          </w:tcPr>
          <w:p w:rsidR="008832E2" w:rsidRDefault="008832E2" w:rsidP="00AE7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планирование предметной недели</w:t>
            </w:r>
          </w:p>
        </w:tc>
        <w:tc>
          <w:tcPr>
            <w:tcW w:w="5683" w:type="dxa"/>
          </w:tcPr>
          <w:p w:rsidR="008832E2" w:rsidRPr="00610B14" w:rsidRDefault="008832E2" w:rsidP="00883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помощью планировщика, календаря (например,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610B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календарь и т.п.) спланировать план проведения недели</w:t>
            </w:r>
          </w:p>
        </w:tc>
      </w:tr>
      <w:tr w:rsidR="008832E2" w:rsidTr="00B45474">
        <w:tc>
          <w:tcPr>
            <w:tcW w:w="648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832E2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создание презентаций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ко-воркинг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3" w:type="dxa"/>
          </w:tcPr>
          <w:p w:rsidR="008832E2" w:rsidRPr="00B93CC9" w:rsidRDefault="008832E2" w:rsidP="00A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одного из средств совместной работы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B93CC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документы,</w:t>
            </w:r>
            <w:r w:rsidRPr="00B93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SharePoint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пр.) разрабатывается презентация несколькими учителями для ее демонстрации на предметной неделе </w:t>
            </w:r>
          </w:p>
        </w:tc>
      </w:tr>
    </w:tbl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5A3D" w:rsidRPr="00A90448" w:rsidRDefault="00305A3D" w:rsidP="00A90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05A3D" w:rsidRPr="00A90448" w:rsidSect="0031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A5C"/>
    <w:multiLevelType w:val="hybridMultilevel"/>
    <w:tmpl w:val="2A6A7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437398"/>
    <w:multiLevelType w:val="hybridMultilevel"/>
    <w:tmpl w:val="7C8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53A"/>
    <w:rsid w:val="000A51F4"/>
    <w:rsid w:val="001176E8"/>
    <w:rsid w:val="001A0DAB"/>
    <w:rsid w:val="001E349B"/>
    <w:rsid w:val="0024053A"/>
    <w:rsid w:val="00305A3D"/>
    <w:rsid w:val="00315539"/>
    <w:rsid w:val="003B475F"/>
    <w:rsid w:val="0041507C"/>
    <w:rsid w:val="00506923"/>
    <w:rsid w:val="00610B14"/>
    <w:rsid w:val="00703236"/>
    <w:rsid w:val="007C71D6"/>
    <w:rsid w:val="00813DE3"/>
    <w:rsid w:val="008673BB"/>
    <w:rsid w:val="008832E2"/>
    <w:rsid w:val="00A90448"/>
    <w:rsid w:val="00AC7EEF"/>
    <w:rsid w:val="00B13905"/>
    <w:rsid w:val="00B45474"/>
    <w:rsid w:val="00B93CC9"/>
    <w:rsid w:val="00BF640F"/>
    <w:rsid w:val="00C327DE"/>
    <w:rsid w:val="00C36C37"/>
    <w:rsid w:val="00CA047E"/>
    <w:rsid w:val="00E55A60"/>
    <w:rsid w:val="00E7554B"/>
    <w:rsid w:val="00E777BA"/>
    <w:rsid w:val="00F97E9A"/>
    <w:rsid w:val="00FC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39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uiPriority w:val="99"/>
    <w:qFormat/>
    <w:rsid w:val="001A0D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A0DA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4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05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1A0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-label">
    <w:name w:val="su-label"/>
    <w:basedOn w:val="a0"/>
    <w:uiPriority w:val="99"/>
    <w:rsid w:val="001A0DAB"/>
    <w:rPr>
      <w:rFonts w:cs="Times New Roman"/>
    </w:rPr>
  </w:style>
  <w:style w:type="paragraph" w:styleId="a6">
    <w:name w:val="List Paragraph"/>
    <w:basedOn w:val="a"/>
    <w:link w:val="a7"/>
    <w:uiPriority w:val="99"/>
    <w:qFormat/>
    <w:rsid w:val="00A90448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A90448"/>
    <w:rPr>
      <w:rFonts w:ascii="Calibri" w:eastAsia="Times New Roman" w:hAnsi="Calibri"/>
      <w:sz w:val="24"/>
      <w:lang w:eastAsia="ru-RU"/>
    </w:rPr>
  </w:style>
  <w:style w:type="table" w:styleId="a8">
    <w:name w:val="Table Grid"/>
    <w:basedOn w:val="a1"/>
    <w:uiPriority w:val="99"/>
    <w:rsid w:val="00A904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8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1347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2017-09-11T19:13:00Z</dcterms:created>
  <dcterms:modified xsi:type="dcterms:W3CDTF">2017-09-13T03:11:00Z</dcterms:modified>
</cp:coreProperties>
</file>