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80" w:rsidRDefault="00233480" w:rsidP="00E36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233480" w:rsidRDefault="00233480" w:rsidP="00E36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480" w:rsidRDefault="00233480" w:rsidP="0062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файле содержится возможное решение профессиональной задачи из демо-версии. </w:t>
      </w:r>
      <w:r w:rsidRPr="00233480">
        <w:rPr>
          <w:rFonts w:ascii="Times New Roman" w:hAnsi="Times New Roman" w:cs="Times New Roman"/>
          <w:b/>
          <w:color w:val="002060"/>
          <w:sz w:val="24"/>
          <w:szCs w:val="24"/>
        </w:rPr>
        <w:t>Синим</w:t>
      </w:r>
      <w:r>
        <w:rPr>
          <w:rFonts w:ascii="Times New Roman" w:hAnsi="Times New Roman" w:cs="Times New Roman"/>
          <w:sz w:val="24"/>
          <w:szCs w:val="24"/>
        </w:rPr>
        <w:t xml:space="preserve"> цветом обозначены рекомендуемые пункты выполнения задания, </w:t>
      </w:r>
      <w:r w:rsidRPr="00233480">
        <w:rPr>
          <w:rFonts w:ascii="Times New Roman" w:hAnsi="Times New Roman" w:cs="Times New Roman"/>
          <w:i/>
          <w:sz w:val="24"/>
          <w:szCs w:val="24"/>
        </w:rPr>
        <w:t>курсивом</w:t>
      </w:r>
      <w:r>
        <w:rPr>
          <w:rFonts w:ascii="Times New Roman" w:hAnsi="Times New Roman" w:cs="Times New Roman"/>
          <w:sz w:val="24"/>
          <w:szCs w:val="24"/>
        </w:rPr>
        <w:t xml:space="preserve"> – комментарии методистов, откуда можно взять материал.</w:t>
      </w:r>
    </w:p>
    <w:p w:rsidR="00233480" w:rsidRDefault="00233480" w:rsidP="00E36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DF0" w:rsidRPr="00E36CAF" w:rsidRDefault="00233480" w:rsidP="00E36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 профессиональной задачи</w:t>
      </w:r>
    </w:p>
    <w:p w:rsidR="00A21A0E" w:rsidRPr="00E36CAF" w:rsidRDefault="001B0DF0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 xml:space="preserve">Работая со своими учениками, Вы столкнулись с актуальной для современных </w:t>
      </w:r>
      <w:r w:rsidRPr="00E36CAF">
        <w:rPr>
          <w:rFonts w:ascii="Times New Roman" w:hAnsi="Times New Roman" w:cs="Times New Roman"/>
          <w:b/>
          <w:sz w:val="24"/>
          <w:szCs w:val="24"/>
          <w:u w:val="single"/>
        </w:rPr>
        <w:t>подростков</w:t>
      </w:r>
      <w:r w:rsidRPr="00E36CAF">
        <w:rPr>
          <w:rFonts w:ascii="Times New Roman" w:hAnsi="Times New Roman" w:cs="Times New Roman"/>
          <w:sz w:val="24"/>
          <w:szCs w:val="24"/>
        </w:rPr>
        <w:t xml:space="preserve"> проблемой – низким уровнем </w:t>
      </w:r>
      <w:r w:rsidRPr="00E36CAF">
        <w:rPr>
          <w:rFonts w:ascii="Times New Roman" w:hAnsi="Times New Roman" w:cs="Times New Roman"/>
          <w:b/>
          <w:sz w:val="24"/>
          <w:szCs w:val="24"/>
          <w:u w:val="single"/>
        </w:rPr>
        <w:t>развития коммуникативных навыков</w:t>
      </w:r>
      <w:r w:rsidRPr="00E36CAF">
        <w:rPr>
          <w:rFonts w:ascii="Times New Roman" w:hAnsi="Times New Roman" w:cs="Times New Roman"/>
          <w:sz w:val="24"/>
          <w:szCs w:val="24"/>
        </w:rPr>
        <w:t xml:space="preserve">. Вы планируете </w:t>
      </w:r>
      <w:r w:rsidRPr="00E36CAF">
        <w:rPr>
          <w:rFonts w:ascii="Times New Roman" w:hAnsi="Times New Roman" w:cs="Times New Roman"/>
          <w:b/>
          <w:sz w:val="24"/>
          <w:szCs w:val="24"/>
          <w:u w:val="single"/>
        </w:rPr>
        <w:t>урок в игровой форме</w:t>
      </w:r>
      <w:r w:rsidRPr="00E36CAF">
        <w:rPr>
          <w:rFonts w:ascii="Times New Roman" w:hAnsi="Times New Roman" w:cs="Times New Roman"/>
          <w:sz w:val="24"/>
          <w:szCs w:val="24"/>
        </w:rPr>
        <w:t xml:space="preserve">. Какие </w:t>
      </w:r>
      <w:r w:rsidRPr="00E36CAF">
        <w:rPr>
          <w:rFonts w:ascii="Times New Roman" w:hAnsi="Times New Roman" w:cs="Times New Roman"/>
          <w:b/>
          <w:sz w:val="24"/>
          <w:szCs w:val="24"/>
          <w:u w:val="single"/>
        </w:rPr>
        <w:t>элементы предметной среды</w:t>
      </w:r>
      <w:r w:rsidRPr="00E36CAF">
        <w:rPr>
          <w:rFonts w:ascii="Times New Roman" w:hAnsi="Times New Roman" w:cs="Times New Roman"/>
          <w:sz w:val="24"/>
          <w:szCs w:val="24"/>
        </w:rPr>
        <w:t xml:space="preserve"> можно использовать, чтобы способствовать развитию у детей коммуникативных навыков в процессе проведения данного урока?</w:t>
      </w:r>
    </w:p>
    <w:p w:rsidR="00E36CAF" w:rsidRDefault="00E36CAF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0DF0" w:rsidRPr="00E06313" w:rsidRDefault="001B0DF0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0631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Перечень шагов-заданий, выполнение которых должно продемонстрировать эксперту процесс и результат решения задачи учителем </w:t>
      </w:r>
    </w:p>
    <w:p w:rsidR="00E36CAF" w:rsidRPr="00E06313" w:rsidRDefault="00E36CAF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B0DF0" w:rsidRPr="00E06313" w:rsidRDefault="001B0DF0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06313">
        <w:rPr>
          <w:rFonts w:ascii="Times New Roman" w:hAnsi="Times New Roman" w:cs="Times New Roman"/>
          <w:b/>
          <w:color w:val="002060"/>
          <w:sz w:val="24"/>
          <w:szCs w:val="24"/>
        </w:rPr>
        <w:t>1. Сформулируйте конкретную задачу с учетом реального контекста раскрытия описанной ситуации профессиональной деятельности. Контекст</w:t>
      </w:r>
      <w:r w:rsidR="002D77E0" w:rsidRPr="00E0631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(условие, при котором задача может быть решена)</w:t>
      </w:r>
      <w:r w:rsidRPr="00E0631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определите самостоятельно с учетом Вашего профессионального опыта и кратко опишите его (не более 200 слов, что составляет примерно ½ страницы текста формата А4, кегль 12, интервал 1,0).</w:t>
      </w:r>
    </w:p>
    <w:p w:rsidR="00E36CAF" w:rsidRPr="00E36CAF" w:rsidRDefault="00E36CAF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3C18" w:rsidRPr="00E36CAF" w:rsidRDefault="00EE3C18" w:rsidP="00E36C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CAF">
        <w:rPr>
          <w:rFonts w:ascii="Times New Roman" w:hAnsi="Times New Roman" w:cs="Times New Roman"/>
          <w:sz w:val="24"/>
          <w:szCs w:val="24"/>
        </w:rPr>
        <w:t>В условиях смены образовательной парадигмы и вступления России в мировое образовательное пространство произошла перестройка целевых установок при определении образовательных результатов. Целями образования в настоящее время является не конкретная сумма знаний, умений и навыков, которыми должен овладеть ученик, а совокупность его личностных, социальных, познавательных и коммуникативных компетенций. Достижение данной цели становится возможным благодаря формированию у учащихся системы универсальных учебных действий.</w:t>
      </w:r>
      <w:r w:rsidRPr="00E36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EE3C18" w:rsidRPr="00E36CAF" w:rsidRDefault="00EE3C18" w:rsidP="00E36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 xml:space="preserve">Среди всей совокупности универсальных учебных действий важную роль играют действия коммуникативного блока. Степень </w:t>
      </w:r>
      <w:proofErr w:type="spellStart"/>
      <w:r w:rsidRPr="00E36CA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36CAF">
        <w:rPr>
          <w:rFonts w:ascii="Times New Roman" w:hAnsi="Times New Roman" w:cs="Times New Roman"/>
          <w:sz w:val="24"/>
          <w:szCs w:val="24"/>
        </w:rPr>
        <w:t xml:space="preserve"> коммуникативных умений и компетентностей влияет не только на результативность обучения детей, но и на процесс их социализации и развития личности в целом. </w:t>
      </w:r>
    </w:p>
    <w:p w:rsidR="00780544" w:rsidRPr="00E36CAF" w:rsidRDefault="00780544" w:rsidP="00E36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процессе изучения математики осуществляется знакомство с математическим языком, формируются речевые умения: дети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Работая в соответствии с инструкциями к заданиям учебника, дети учатся работать в парах, выполняя заданные в учебнике проекты в малых группах.</w:t>
      </w:r>
    </w:p>
    <w:p w:rsidR="00EE3C18" w:rsidRPr="00E36CAF" w:rsidRDefault="00EE3C18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7E0" w:rsidRPr="00E36CAF" w:rsidRDefault="002D77E0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CAF">
        <w:rPr>
          <w:rFonts w:ascii="Times New Roman" w:hAnsi="Times New Roman" w:cs="Times New Roman"/>
          <w:i/>
          <w:sz w:val="24"/>
          <w:szCs w:val="24"/>
        </w:rPr>
        <w:t>Конкретная задача – можно взять из примерной ООП или из ООП школы, например</w:t>
      </w:r>
    </w:p>
    <w:p w:rsidR="002D77E0" w:rsidRDefault="002D77E0" w:rsidP="00E36C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CAF">
        <w:rPr>
          <w:rFonts w:ascii="Times New Roman" w:hAnsi="Times New Roman" w:cs="Times New Roman"/>
          <w:i/>
          <w:sz w:val="24"/>
          <w:szCs w:val="24"/>
        </w:rPr>
        <w:t>«Умение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мнение»</w:t>
      </w:r>
      <w:r w:rsidR="00E36CAF" w:rsidRPr="00E36CAF">
        <w:rPr>
          <w:rFonts w:ascii="Times New Roman" w:hAnsi="Times New Roman" w:cs="Times New Roman"/>
          <w:i/>
          <w:sz w:val="24"/>
          <w:szCs w:val="24"/>
        </w:rPr>
        <w:t xml:space="preserve"> и т.п.</w:t>
      </w:r>
    </w:p>
    <w:p w:rsidR="00233480" w:rsidRPr="00E36CAF" w:rsidRDefault="00233480" w:rsidP="00E36C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6CAF" w:rsidRPr="00E36CAF" w:rsidRDefault="00E36CAF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мой взгляд, конкретная задача, которую я поставлю, </w:t>
      </w:r>
      <w:r w:rsidRPr="00E36CAF">
        <w:rPr>
          <w:rFonts w:ascii="Times New Roman" w:hAnsi="Times New Roman" w:cs="Times New Roman"/>
          <w:sz w:val="24"/>
          <w:szCs w:val="24"/>
        </w:rPr>
        <w:t xml:space="preserve">– </w:t>
      </w:r>
      <w:r w:rsidRPr="00E36CAF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математически грамотной </w:t>
      </w:r>
      <w:r w:rsidRPr="00E36CAF">
        <w:rPr>
          <w:rFonts w:ascii="Times New Roman" w:hAnsi="Times New Roman" w:cs="Times New Roman"/>
          <w:b/>
          <w:sz w:val="24"/>
          <w:szCs w:val="24"/>
        </w:rPr>
        <w:t>монологической речи учащихс</w:t>
      </w:r>
      <w:r w:rsidRPr="00E36CAF">
        <w:rPr>
          <w:rFonts w:ascii="Times New Roman" w:hAnsi="Times New Roman" w:cs="Times New Roman"/>
          <w:sz w:val="24"/>
          <w:szCs w:val="24"/>
        </w:rPr>
        <w:t>я.</w:t>
      </w:r>
    </w:p>
    <w:p w:rsidR="002D77E0" w:rsidRPr="00233480" w:rsidRDefault="00780544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348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2D77E0" w:rsidRPr="00233480">
        <w:rPr>
          <w:rFonts w:ascii="Times New Roman" w:hAnsi="Times New Roman" w:cs="Times New Roman"/>
          <w:sz w:val="24"/>
          <w:szCs w:val="24"/>
          <w:u w:val="single"/>
        </w:rPr>
        <w:t xml:space="preserve">ктуализация </w:t>
      </w:r>
      <w:r w:rsidR="00233480" w:rsidRPr="00233480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="002D77E0" w:rsidRPr="00233480">
        <w:rPr>
          <w:rFonts w:ascii="Times New Roman" w:hAnsi="Times New Roman" w:cs="Times New Roman"/>
          <w:sz w:val="24"/>
          <w:szCs w:val="24"/>
          <w:u w:val="single"/>
        </w:rPr>
        <w:t xml:space="preserve"> для конкретного класса/учащихся, описание условий ее решения.</w:t>
      </w:r>
    </w:p>
    <w:p w:rsidR="00EE3C18" w:rsidRPr="00E36CAF" w:rsidRDefault="00770675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В своей профессиональной деятельности я сталкиваюсь с проблемами организации учебного и межличностного сотрудничества между учащимися. </w:t>
      </w:r>
      <w:r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Ученики</w:t>
      </w:r>
      <w:r w:rsidR="00E36CAF"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>, в целом,</w:t>
      </w:r>
      <w:r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не умеют</w:t>
      </w:r>
      <w:r w:rsidR="00EE3C18" w:rsidRPr="00E36C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E3C18" w:rsidRPr="00E36CAF" w:rsidRDefault="00770675" w:rsidP="00E36CAF">
      <w:pPr>
        <w:pStyle w:val="a5"/>
        <w:numPr>
          <w:ilvl w:val="0"/>
          <w:numId w:val="5"/>
        </w:numPr>
        <w:jc w:val="both"/>
        <w:rPr>
          <w:rFonts w:ascii="Times New Roman" w:hAnsi="Times New Roman"/>
        </w:rPr>
      </w:pPr>
      <w:r w:rsidRPr="00E36CAF">
        <w:rPr>
          <w:rFonts w:ascii="Times New Roman" w:hAnsi="Times New Roman"/>
        </w:rPr>
        <w:t>принимать позицию собеседника</w:t>
      </w:r>
    </w:p>
    <w:p w:rsidR="00770675" w:rsidRPr="00E36CAF" w:rsidRDefault="00770675" w:rsidP="00E36CAF">
      <w:pPr>
        <w:pStyle w:val="a5"/>
        <w:numPr>
          <w:ilvl w:val="0"/>
          <w:numId w:val="5"/>
        </w:numPr>
        <w:jc w:val="both"/>
        <w:rPr>
          <w:rFonts w:ascii="Times New Roman" w:hAnsi="Times New Roman"/>
        </w:rPr>
      </w:pPr>
      <w:r w:rsidRPr="00E36CAF">
        <w:rPr>
          <w:rFonts w:ascii="Times New Roman" w:hAnsi="Times New Roman"/>
        </w:rPr>
        <w:lastRenderedPageBreak/>
        <w:t>строить позитивные отношения в процессе учебной и познавательной деятельности</w:t>
      </w:r>
    </w:p>
    <w:p w:rsidR="00770675" w:rsidRPr="00E36CAF" w:rsidRDefault="00770675" w:rsidP="00E36CAF">
      <w:pPr>
        <w:pStyle w:val="a5"/>
        <w:numPr>
          <w:ilvl w:val="0"/>
          <w:numId w:val="5"/>
        </w:numPr>
        <w:jc w:val="both"/>
        <w:rPr>
          <w:rFonts w:ascii="Times New Roman" w:hAnsi="Times New Roman"/>
        </w:rPr>
      </w:pPr>
      <w:r w:rsidRPr="00E36CAF">
        <w:rPr>
          <w:rFonts w:ascii="Times New Roman" w:hAnsi="Times New Roman"/>
        </w:rPr>
        <w:t>корректно и аргументированно отстаивать свою точку зрения, в дискуссии уметь выдвигать контраргументы</w:t>
      </w:r>
    </w:p>
    <w:p w:rsidR="00770675" w:rsidRPr="00E36CAF" w:rsidRDefault="00770675" w:rsidP="00E36CAF">
      <w:pPr>
        <w:pStyle w:val="a5"/>
        <w:numPr>
          <w:ilvl w:val="0"/>
          <w:numId w:val="5"/>
        </w:numPr>
        <w:jc w:val="both"/>
        <w:rPr>
          <w:rFonts w:ascii="Times New Roman" w:hAnsi="Times New Roman"/>
        </w:rPr>
      </w:pPr>
      <w:r w:rsidRPr="00E36CAF">
        <w:rPr>
          <w:rFonts w:ascii="Times New Roman" w:hAnsi="Times New Roman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</w:t>
      </w:r>
    </w:p>
    <w:p w:rsidR="00770675" w:rsidRPr="00E36CAF" w:rsidRDefault="00770675" w:rsidP="00E36CAF">
      <w:pPr>
        <w:pStyle w:val="a5"/>
        <w:numPr>
          <w:ilvl w:val="0"/>
          <w:numId w:val="5"/>
        </w:numPr>
        <w:jc w:val="both"/>
        <w:rPr>
          <w:rFonts w:ascii="Times New Roman" w:hAnsi="Times New Roman"/>
        </w:rPr>
      </w:pPr>
      <w:r w:rsidRPr="00E36CAF">
        <w:rPr>
          <w:rFonts w:ascii="Times New Roman" w:hAnsi="Times New Roman"/>
          <w:color w:val="000000"/>
        </w:rPr>
        <w:t>высказывать свои мысли четко, выражать свои идеи вслух</w:t>
      </w:r>
    </w:p>
    <w:p w:rsidR="00770675" w:rsidRPr="00E36CAF" w:rsidRDefault="00770675" w:rsidP="00E36CAF">
      <w:pPr>
        <w:pStyle w:val="a5"/>
        <w:numPr>
          <w:ilvl w:val="0"/>
          <w:numId w:val="5"/>
        </w:numPr>
        <w:jc w:val="both"/>
        <w:rPr>
          <w:rFonts w:ascii="Times New Roman" w:hAnsi="Times New Roman"/>
        </w:rPr>
      </w:pPr>
      <w:r w:rsidRPr="00E36CAF">
        <w:rPr>
          <w:rFonts w:ascii="Times New Roman" w:hAnsi="Times New Roman"/>
        </w:rPr>
        <w:t>предлагать альтернативное решение в конфликтной ситуации</w:t>
      </w:r>
    </w:p>
    <w:p w:rsidR="00770675" w:rsidRPr="00E36CAF" w:rsidRDefault="00770675" w:rsidP="00E36CAF">
      <w:pPr>
        <w:pStyle w:val="a5"/>
        <w:numPr>
          <w:ilvl w:val="0"/>
          <w:numId w:val="5"/>
        </w:numPr>
        <w:jc w:val="both"/>
        <w:rPr>
          <w:rFonts w:ascii="Times New Roman" w:hAnsi="Times New Roman"/>
        </w:rPr>
      </w:pPr>
      <w:r w:rsidRPr="00E36CAF">
        <w:rPr>
          <w:rFonts w:ascii="Times New Roman" w:hAnsi="Times New Roman"/>
        </w:rPr>
        <w:t>выделять общую точку зрения в дискуссии</w:t>
      </w:r>
    </w:p>
    <w:p w:rsidR="00770675" w:rsidRPr="00E36CAF" w:rsidRDefault="00770675" w:rsidP="00E36CAF">
      <w:pPr>
        <w:pStyle w:val="a5"/>
        <w:numPr>
          <w:ilvl w:val="0"/>
          <w:numId w:val="5"/>
        </w:numPr>
        <w:jc w:val="both"/>
        <w:rPr>
          <w:rFonts w:ascii="Times New Roman" w:hAnsi="Times New Roman"/>
        </w:rPr>
      </w:pPr>
      <w:r w:rsidRPr="00E36CAF">
        <w:rPr>
          <w:rFonts w:ascii="Times New Roman" w:hAnsi="Times New Roman"/>
        </w:rPr>
        <w:t>договариваться о правилах и вопросах для обсуждения в соответствии с поставленной перед группой задачей</w:t>
      </w:r>
    </w:p>
    <w:p w:rsidR="00770675" w:rsidRPr="00E36CAF" w:rsidRDefault="00770675" w:rsidP="00E36CA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</w:t>
      </w:r>
    </w:p>
    <w:p w:rsidR="00770675" w:rsidRPr="00E36CAF" w:rsidRDefault="00770675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CAF" w:rsidRPr="00E36CAF" w:rsidRDefault="00E36CAF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480">
        <w:rPr>
          <w:rFonts w:ascii="Times New Roman" w:hAnsi="Times New Roman" w:cs="Times New Roman"/>
          <w:sz w:val="24"/>
          <w:szCs w:val="24"/>
          <w:u w:val="single"/>
        </w:rPr>
        <w:t>Ученики не умеют на уроке математики</w:t>
      </w:r>
      <w:r w:rsidRPr="00E36CAF">
        <w:rPr>
          <w:rFonts w:ascii="Times New Roman" w:hAnsi="Times New Roman" w:cs="Times New Roman"/>
          <w:sz w:val="24"/>
          <w:szCs w:val="24"/>
        </w:rPr>
        <w:t>:</w:t>
      </w:r>
    </w:p>
    <w:p w:rsidR="00E36CAF" w:rsidRPr="00E36CAF" w:rsidRDefault="00E36CAF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>- четко и ясно объяснять алгоритм (план) решения задачи;</w:t>
      </w:r>
    </w:p>
    <w:p w:rsidR="00E36CAF" w:rsidRDefault="00E36CAF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аргументировать свои действия по решению задачи с опорой на математические факты;</w:t>
      </w:r>
    </w:p>
    <w:p w:rsidR="00E36CAF" w:rsidRDefault="00E36CAF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отвечать математически грамотно на вопросы учителя, связанные с формулировкой определений, аксиом, теорем и т.д.;</w:t>
      </w:r>
    </w:p>
    <w:p w:rsidR="00E36CAF" w:rsidRDefault="00E36CAF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быстро, в уме построить алгоритм решения несложных математических задач и устно его воспроизвести.</w:t>
      </w:r>
    </w:p>
    <w:p w:rsidR="00E36CAF" w:rsidRPr="00E36CAF" w:rsidRDefault="00E36CAF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CAF" w:rsidRPr="00E36CAF" w:rsidRDefault="003046F2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ab/>
      </w:r>
      <w:r w:rsidRPr="00233480">
        <w:rPr>
          <w:rFonts w:ascii="Times New Roman" w:hAnsi="Times New Roman" w:cs="Times New Roman"/>
          <w:sz w:val="24"/>
          <w:szCs w:val="24"/>
          <w:u w:val="single"/>
        </w:rPr>
        <w:t>Основным контекстом</w:t>
      </w:r>
      <w:r w:rsidRPr="00E36CAF">
        <w:rPr>
          <w:rFonts w:ascii="Times New Roman" w:hAnsi="Times New Roman" w:cs="Times New Roman"/>
          <w:sz w:val="24"/>
          <w:szCs w:val="24"/>
        </w:rPr>
        <w:t xml:space="preserve"> решения проблемы </w:t>
      </w:r>
      <w:r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учебного и межличностного сотрудничества в рамках урока, на мой взгляд, является </w:t>
      </w:r>
    </w:p>
    <w:p w:rsidR="003046F2" w:rsidRPr="00E36CAF" w:rsidRDefault="00E36CAF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- в целом, </w:t>
      </w:r>
      <w:r w:rsidR="003046F2"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>включение</w:t>
      </w:r>
      <w:r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 в урочную и внеурочную деятельность</w:t>
      </w:r>
      <w:r w:rsidR="003046F2"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46F2"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>групповых и игровых форм работы</w:t>
      </w:r>
      <w:r w:rsidR="003046F2" w:rsidRPr="00E36CAF">
        <w:rPr>
          <w:rFonts w:ascii="Times New Roman" w:hAnsi="Times New Roman" w:cs="Times New Roman"/>
          <w:color w:val="000000"/>
          <w:sz w:val="24"/>
          <w:szCs w:val="24"/>
        </w:rPr>
        <w:t>, выполнение мини-проектов, организация уроков-состязаний, уроков-викторин и т.п.</w:t>
      </w:r>
      <w:r w:rsidRPr="00E36C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6CAF" w:rsidRPr="00E36CAF" w:rsidRDefault="00E36CAF" w:rsidP="00E36CA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- на уроках математики – </w:t>
      </w:r>
      <w:r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>формирование математически грамотной монологической речи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посредством </w:t>
      </w:r>
      <w:r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>систематического использования фронтальных опросов, устных ответов у доски, поиска и устного объяснения разных вариантов решения одной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доказательства теоремы и т.п., </w:t>
      </w:r>
      <w:r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>поиска ошибок в готовых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(намеренно ошибочных) </w:t>
      </w:r>
      <w:r w:rsidRPr="00233480">
        <w:rPr>
          <w:rFonts w:ascii="Times New Roman" w:hAnsi="Times New Roman" w:cs="Times New Roman"/>
          <w:color w:val="000000"/>
          <w:sz w:val="24"/>
          <w:szCs w:val="24"/>
          <w:u w:val="single"/>
        </w:rPr>
        <w:t>решениях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устных развернутых ответов </w:t>
      </w:r>
      <w:r w:rsidR="00E06313">
        <w:rPr>
          <w:rFonts w:ascii="Times New Roman" w:hAnsi="Times New Roman" w:cs="Times New Roman"/>
          <w:color w:val="000000"/>
          <w:sz w:val="24"/>
          <w:szCs w:val="24"/>
        </w:rPr>
        <w:t>объяснений и исправлений данных ошибок.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046F2" w:rsidRPr="00E36CAF" w:rsidRDefault="003046F2" w:rsidP="00E36CAF">
      <w:pPr>
        <w:pStyle w:val="Default"/>
      </w:pPr>
    </w:p>
    <w:p w:rsidR="003046F2" w:rsidRPr="00E06313" w:rsidRDefault="003046F2" w:rsidP="00E36CAF">
      <w:pPr>
        <w:pStyle w:val="Default"/>
        <w:jc w:val="both"/>
        <w:rPr>
          <w:b/>
          <w:color w:val="002060"/>
        </w:rPr>
      </w:pPr>
      <w:r w:rsidRPr="00E06313">
        <w:rPr>
          <w:b/>
          <w:color w:val="002060"/>
        </w:rPr>
        <w:t xml:space="preserve">2. Сформулируйте перечень вопросов, на которые нужно найти ответы для поиска решения задачи в описанном Вами контексте, и предложите конкретные действия, необходимые для их выполнения. В процессе выполнения этого «шага-задания» заполните следующую таблицу, раскрывающую логику Ваших размышлений </w:t>
      </w:r>
    </w:p>
    <w:p w:rsidR="003046F2" w:rsidRPr="00E36CAF" w:rsidRDefault="003046F2" w:rsidP="00E36CAF">
      <w:pPr>
        <w:pStyle w:val="Default"/>
        <w:jc w:val="both"/>
      </w:pPr>
    </w:p>
    <w:tbl>
      <w:tblPr>
        <w:tblStyle w:val="a7"/>
        <w:tblW w:w="9606" w:type="dxa"/>
        <w:tblLook w:val="04A0"/>
      </w:tblPr>
      <w:tblGrid>
        <w:gridCol w:w="534"/>
        <w:gridCol w:w="4110"/>
        <w:gridCol w:w="4962"/>
      </w:tblGrid>
      <w:tr w:rsidR="003046F2" w:rsidRPr="00E36CAF" w:rsidTr="003A425B">
        <w:tc>
          <w:tcPr>
            <w:tcW w:w="534" w:type="dxa"/>
          </w:tcPr>
          <w:p w:rsidR="003046F2" w:rsidRPr="00E36CAF" w:rsidRDefault="003046F2" w:rsidP="00E36CAF">
            <w:pPr>
              <w:pStyle w:val="Default"/>
              <w:jc w:val="both"/>
            </w:pPr>
            <w:r w:rsidRPr="00E36CAF">
              <w:t>№</w:t>
            </w:r>
          </w:p>
        </w:tc>
        <w:tc>
          <w:tcPr>
            <w:tcW w:w="4110" w:type="dxa"/>
          </w:tcPr>
          <w:p w:rsidR="003046F2" w:rsidRPr="00E36CAF" w:rsidRDefault="003046F2" w:rsidP="00E36CAF">
            <w:pPr>
              <w:pStyle w:val="Default"/>
            </w:pPr>
            <w:r w:rsidRPr="00E36CAF">
              <w:t xml:space="preserve">Вопрос, на который нужно найти ответы для поиска решения задачи </w:t>
            </w:r>
          </w:p>
        </w:tc>
        <w:tc>
          <w:tcPr>
            <w:tcW w:w="4962" w:type="dxa"/>
          </w:tcPr>
          <w:p w:rsidR="003046F2" w:rsidRPr="00E36CAF" w:rsidRDefault="003046F2" w:rsidP="00E36CAF">
            <w:pPr>
              <w:pStyle w:val="Default"/>
            </w:pPr>
            <w:r w:rsidRPr="00E36CAF">
              <w:t xml:space="preserve">Конкретные действия по поиску ответа на поставленный вопрос </w:t>
            </w:r>
          </w:p>
        </w:tc>
      </w:tr>
      <w:tr w:rsidR="00E50D8A" w:rsidRPr="00E36CAF" w:rsidTr="00E50D8A">
        <w:tc>
          <w:tcPr>
            <w:tcW w:w="534" w:type="dxa"/>
          </w:tcPr>
          <w:p w:rsidR="00E50D8A" w:rsidRPr="00E36CAF" w:rsidRDefault="00E50D8A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E50D8A" w:rsidRPr="00E36CAF" w:rsidRDefault="00E06313" w:rsidP="00E06313">
            <w:pPr>
              <w:pStyle w:val="Default"/>
              <w:jc w:val="both"/>
            </w:pPr>
            <w:r>
              <w:t>Какие в</w:t>
            </w:r>
            <w:r w:rsidR="00E50D8A" w:rsidRPr="00E36CAF">
              <w:t>иды коммуникативных УУД</w:t>
            </w:r>
            <w:r>
              <w:t xml:space="preserve"> существуют, какие из них можно продуктивно формировать на уроках математики</w:t>
            </w:r>
            <w:r w:rsidR="00E50D8A" w:rsidRPr="00E36CAF">
              <w:t xml:space="preserve">, </w:t>
            </w:r>
            <w:r>
              <w:t xml:space="preserve">каковы </w:t>
            </w:r>
            <w:r w:rsidR="00E50D8A" w:rsidRPr="00E36CAF">
              <w:t>приемы их формирования на уроках математики</w:t>
            </w:r>
            <w:r>
              <w:t>?</w:t>
            </w:r>
            <w:r w:rsidR="00E50D8A" w:rsidRPr="00E36CAF">
              <w:t xml:space="preserve"> </w:t>
            </w:r>
          </w:p>
        </w:tc>
        <w:tc>
          <w:tcPr>
            <w:tcW w:w="4962" w:type="dxa"/>
            <w:vMerge w:val="restart"/>
            <w:vAlign w:val="center"/>
          </w:tcPr>
          <w:p w:rsidR="00E50D8A" w:rsidRPr="00E36CAF" w:rsidRDefault="00E50D8A" w:rsidP="00E06313">
            <w:pPr>
              <w:pStyle w:val="Default"/>
            </w:pPr>
            <w:r w:rsidRPr="00E36CAF">
              <w:t xml:space="preserve">Изучение нормативных документов, </w:t>
            </w:r>
            <w:r w:rsidR="00E06313">
              <w:t xml:space="preserve">изучение научно-педагогической, методической </w:t>
            </w:r>
            <w:r w:rsidRPr="00E36CAF">
              <w:t>литературы, поиск информации в интернет-источниках</w:t>
            </w:r>
          </w:p>
        </w:tc>
      </w:tr>
      <w:tr w:rsidR="00E50D8A" w:rsidRPr="00E36CAF" w:rsidTr="003A425B">
        <w:tc>
          <w:tcPr>
            <w:tcW w:w="534" w:type="dxa"/>
          </w:tcPr>
          <w:p w:rsidR="00E50D8A" w:rsidRPr="00E36CAF" w:rsidRDefault="00E50D8A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E50D8A" w:rsidRPr="00E36CAF" w:rsidRDefault="00E06313" w:rsidP="00E06313">
            <w:pPr>
              <w:pStyle w:val="Default"/>
              <w:jc w:val="both"/>
            </w:pPr>
            <w:r>
              <w:t>Какие в</w:t>
            </w:r>
            <w:r w:rsidR="00E50D8A" w:rsidRPr="00E36CAF">
              <w:t>арианты организации учебного сотрудничества и межличностных коммуникаций на уроках</w:t>
            </w:r>
            <w:r>
              <w:t xml:space="preserve"> математики существуют?</w:t>
            </w:r>
          </w:p>
        </w:tc>
        <w:tc>
          <w:tcPr>
            <w:tcW w:w="4962" w:type="dxa"/>
            <w:vMerge/>
          </w:tcPr>
          <w:p w:rsidR="00E50D8A" w:rsidRPr="00E36CAF" w:rsidRDefault="00E50D8A" w:rsidP="00E36CAF">
            <w:pPr>
              <w:pStyle w:val="Default"/>
              <w:jc w:val="both"/>
            </w:pPr>
          </w:p>
        </w:tc>
      </w:tr>
      <w:tr w:rsidR="003A425B" w:rsidRPr="00E36CAF" w:rsidTr="003A425B">
        <w:tc>
          <w:tcPr>
            <w:tcW w:w="534" w:type="dxa"/>
          </w:tcPr>
          <w:p w:rsidR="003A425B" w:rsidRPr="00E36CAF" w:rsidRDefault="003A425B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3A425B" w:rsidRPr="00E36CAF" w:rsidRDefault="00E06313" w:rsidP="00E06313">
            <w:pPr>
              <w:pStyle w:val="Default"/>
              <w:jc w:val="both"/>
            </w:pPr>
            <w:r>
              <w:t>Что представляет собой предметная среда кабинета математики? Каковы в</w:t>
            </w:r>
            <w:r w:rsidR="003A425B" w:rsidRPr="00E36CAF">
              <w:t xml:space="preserve">озможности </w:t>
            </w:r>
            <w:r>
              <w:t xml:space="preserve">ее </w:t>
            </w:r>
            <w:r w:rsidR="003A425B" w:rsidRPr="00E36CAF">
              <w:t>использования для реализации поставленных задач</w:t>
            </w:r>
          </w:p>
        </w:tc>
        <w:tc>
          <w:tcPr>
            <w:tcW w:w="4962" w:type="dxa"/>
          </w:tcPr>
          <w:p w:rsidR="003A425B" w:rsidRPr="00E36CAF" w:rsidRDefault="00E50D8A" w:rsidP="00E06313">
            <w:pPr>
              <w:pStyle w:val="Default"/>
              <w:jc w:val="both"/>
            </w:pPr>
            <w:r w:rsidRPr="00E36CAF">
              <w:t xml:space="preserve">Анализ </w:t>
            </w:r>
            <w:r w:rsidR="00E06313">
              <w:t xml:space="preserve">состава </w:t>
            </w:r>
            <w:r w:rsidRPr="00E36CAF">
              <w:t xml:space="preserve">предметной среды </w:t>
            </w:r>
            <w:r w:rsidR="00E06313">
              <w:t xml:space="preserve">моего </w:t>
            </w:r>
            <w:r w:rsidRPr="00E36CAF">
              <w:t>кабинета, выбор средств обучения</w:t>
            </w:r>
            <w:r w:rsidR="00E06313">
              <w:t>, которые позволили бы мне решить поставленную задачу наиболее продуктивно</w:t>
            </w:r>
          </w:p>
        </w:tc>
      </w:tr>
      <w:tr w:rsidR="003046F2" w:rsidRPr="00E36CAF" w:rsidTr="003A425B">
        <w:tc>
          <w:tcPr>
            <w:tcW w:w="534" w:type="dxa"/>
          </w:tcPr>
          <w:p w:rsidR="003046F2" w:rsidRPr="00E36CAF" w:rsidRDefault="003046F2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3046F2" w:rsidRPr="00E36CAF" w:rsidRDefault="00E06313" w:rsidP="00E36CAF">
            <w:pPr>
              <w:pStyle w:val="Default"/>
              <w:jc w:val="both"/>
            </w:pPr>
            <w:r>
              <w:t>Какие</w:t>
            </w:r>
            <w:r w:rsidR="00B70E60" w:rsidRPr="00E36CAF">
              <w:t xml:space="preserve"> проблем</w:t>
            </w:r>
            <w:r>
              <w:t>ы</w:t>
            </w:r>
            <w:r w:rsidR="00B70E60" w:rsidRPr="00E36CAF">
              <w:t xml:space="preserve"> по </w:t>
            </w:r>
            <w:r w:rsidR="000C6659" w:rsidRPr="00E36CAF">
              <w:t xml:space="preserve">формированию коммуникативных УУД </w:t>
            </w:r>
            <w:r>
              <w:t xml:space="preserve">существуют </w:t>
            </w:r>
            <w:r w:rsidR="000C6659" w:rsidRPr="00E36CAF">
              <w:t>у учащихся класса</w:t>
            </w:r>
          </w:p>
        </w:tc>
        <w:tc>
          <w:tcPr>
            <w:tcW w:w="4962" w:type="dxa"/>
          </w:tcPr>
          <w:p w:rsidR="003046F2" w:rsidRPr="00E36CAF" w:rsidRDefault="00E50D8A" w:rsidP="00E36CAF">
            <w:pPr>
              <w:pStyle w:val="Default"/>
              <w:jc w:val="both"/>
            </w:pPr>
            <w:r w:rsidRPr="00E36CAF">
              <w:t>Взаимодействие со школьным психологом, классным руководителем, учителями-предметниками</w:t>
            </w:r>
            <w:r w:rsidR="00E06313">
              <w:t>: обсуждение с коллегами мнений по поводу коммуникативных проблем учащихся</w:t>
            </w:r>
            <w:r w:rsidRPr="00E36CAF">
              <w:t>, наблюдение за учащимися</w:t>
            </w:r>
          </w:p>
        </w:tc>
      </w:tr>
      <w:tr w:rsidR="003046F2" w:rsidRPr="00E36CAF" w:rsidTr="003A425B">
        <w:tc>
          <w:tcPr>
            <w:tcW w:w="534" w:type="dxa"/>
          </w:tcPr>
          <w:p w:rsidR="003046F2" w:rsidRPr="00E36CAF" w:rsidRDefault="003046F2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3046F2" w:rsidRPr="00E36CAF" w:rsidRDefault="00E06313" w:rsidP="00E06313">
            <w:pPr>
              <w:pStyle w:val="Default"/>
              <w:jc w:val="both"/>
            </w:pPr>
            <w:r>
              <w:t>Определить в</w:t>
            </w:r>
            <w:r w:rsidR="003A425B" w:rsidRPr="00E36CAF">
              <w:t xml:space="preserve">заимосвязь предметной и </w:t>
            </w:r>
            <w:proofErr w:type="spellStart"/>
            <w:r w:rsidR="003A425B" w:rsidRPr="00E36CAF">
              <w:t>мет</w:t>
            </w:r>
            <w:r w:rsidR="00E50D8A" w:rsidRPr="00E36CAF">
              <w:t>а</w:t>
            </w:r>
            <w:r w:rsidR="003A425B" w:rsidRPr="00E36CAF">
              <w:t>предметной</w:t>
            </w:r>
            <w:proofErr w:type="spellEnd"/>
            <w:r w:rsidR="003A425B" w:rsidRPr="00E36CAF">
              <w:t xml:space="preserve"> составляющ</w:t>
            </w:r>
            <w:r w:rsidR="00E50D8A" w:rsidRPr="00E36CAF">
              <w:t>их</w:t>
            </w:r>
            <w:r w:rsidR="003A425B" w:rsidRPr="00E36CAF">
              <w:t xml:space="preserve"> урока</w:t>
            </w:r>
          </w:p>
        </w:tc>
        <w:tc>
          <w:tcPr>
            <w:tcW w:w="4962" w:type="dxa"/>
          </w:tcPr>
          <w:p w:rsidR="003046F2" w:rsidRPr="00E36CAF" w:rsidRDefault="00E50D8A" w:rsidP="00E36CAF">
            <w:pPr>
              <w:pStyle w:val="Default"/>
              <w:jc w:val="both"/>
            </w:pPr>
            <w:r w:rsidRPr="00E36CAF">
              <w:t xml:space="preserve">Отбор предметного содержания и </w:t>
            </w:r>
            <w:r w:rsidR="0026170D" w:rsidRPr="00E36CAF">
              <w:t>видов учебной деятельности</w:t>
            </w:r>
            <w:r w:rsidR="00E06313">
              <w:t>, определить формы работы, которые позволят наиболее продуктивно решить поставленную мной задачу</w:t>
            </w:r>
          </w:p>
        </w:tc>
      </w:tr>
      <w:tr w:rsidR="003A425B" w:rsidRPr="00E36CAF" w:rsidTr="003A425B">
        <w:tc>
          <w:tcPr>
            <w:tcW w:w="534" w:type="dxa"/>
          </w:tcPr>
          <w:p w:rsidR="003A425B" w:rsidRPr="00E36CAF" w:rsidRDefault="003A425B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3A425B" w:rsidRPr="00E36CAF" w:rsidRDefault="00E06313" w:rsidP="00E06313">
            <w:pPr>
              <w:pStyle w:val="Default"/>
              <w:jc w:val="both"/>
            </w:pPr>
            <w:r>
              <w:t>Как эффективно сп</w:t>
            </w:r>
            <w:r w:rsidR="003A425B" w:rsidRPr="00E36CAF">
              <w:t>ланирова</w:t>
            </w:r>
            <w:r>
              <w:t xml:space="preserve">ть учебную </w:t>
            </w:r>
            <w:r w:rsidR="003A425B" w:rsidRPr="00E36CAF">
              <w:t>деятельност</w:t>
            </w:r>
            <w:r>
              <w:t>ь?</w:t>
            </w:r>
          </w:p>
        </w:tc>
        <w:tc>
          <w:tcPr>
            <w:tcW w:w="4962" w:type="dxa"/>
          </w:tcPr>
          <w:p w:rsidR="003A425B" w:rsidRPr="00E36CAF" w:rsidRDefault="00E50D8A" w:rsidP="00E36CAF">
            <w:pPr>
              <w:pStyle w:val="Default"/>
              <w:jc w:val="both"/>
            </w:pPr>
            <w:r w:rsidRPr="00E36CAF">
              <w:t>Составление сценария, технологической карты урока</w:t>
            </w:r>
          </w:p>
        </w:tc>
      </w:tr>
      <w:tr w:rsidR="003046F2" w:rsidRPr="00E36CAF" w:rsidTr="003A425B">
        <w:tc>
          <w:tcPr>
            <w:tcW w:w="534" w:type="dxa"/>
          </w:tcPr>
          <w:p w:rsidR="003046F2" w:rsidRPr="00E36CAF" w:rsidRDefault="003046F2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3046F2" w:rsidRPr="00E36CAF" w:rsidRDefault="003A425B" w:rsidP="00E36CAF">
            <w:pPr>
              <w:pStyle w:val="Default"/>
              <w:jc w:val="both"/>
            </w:pPr>
            <w:r w:rsidRPr="00E36CAF">
              <w:t>Организации рефлексии урока с оценкой формирования предметных знаний и коммуникативных умений</w:t>
            </w:r>
          </w:p>
        </w:tc>
        <w:tc>
          <w:tcPr>
            <w:tcW w:w="4962" w:type="dxa"/>
          </w:tcPr>
          <w:p w:rsidR="003046F2" w:rsidRPr="00E36CAF" w:rsidRDefault="00D40946" w:rsidP="00E06313">
            <w:pPr>
              <w:pStyle w:val="Default"/>
              <w:jc w:val="both"/>
            </w:pPr>
            <w:r w:rsidRPr="00E36CAF">
              <w:t>Разработка приемов рефлексии для оценки эффективности проведенного урока</w:t>
            </w:r>
          </w:p>
        </w:tc>
      </w:tr>
      <w:tr w:rsidR="003046F2" w:rsidRPr="00E36CAF" w:rsidTr="003A425B">
        <w:tc>
          <w:tcPr>
            <w:tcW w:w="534" w:type="dxa"/>
          </w:tcPr>
          <w:p w:rsidR="003046F2" w:rsidRPr="00E36CAF" w:rsidRDefault="003046F2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3046F2" w:rsidRPr="00E36CAF" w:rsidRDefault="00E06313" w:rsidP="00E06313">
            <w:pPr>
              <w:pStyle w:val="Default"/>
              <w:jc w:val="both"/>
            </w:pPr>
            <w:r>
              <w:t>Как оценить</w:t>
            </w:r>
            <w:r w:rsidR="003A425B" w:rsidRPr="00E36CAF">
              <w:t xml:space="preserve"> эффективност</w:t>
            </w:r>
            <w:r>
              <w:t>ь</w:t>
            </w:r>
            <w:r w:rsidR="003A425B" w:rsidRPr="00E36CAF">
              <w:t xml:space="preserve"> урока по решению поставленных задач</w:t>
            </w:r>
            <w:r>
              <w:t>?</w:t>
            </w:r>
          </w:p>
        </w:tc>
        <w:tc>
          <w:tcPr>
            <w:tcW w:w="4962" w:type="dxa"/>
          </w:tcPr>
          <w:p w:rsidR="003046F2" w:rsidRPr="00E36CAF" w:rsidRDefault="00D40946" w:rsidP="00E36CAF">
            <w:pPr>
              <w:pStyle w:val="Default"/>
              <w:jc w:val="both"/>
            </w:pPr>
            <w:r w:rsidRPr="00E36CAF">
              <w:t xml:space="preserve">Самоанализ проведенного урока </w:t>
            </w:r>
          </w:p>
        </w:tc>
      </w:tr>
      <w:tr w:rsidR="003046F2" w:rsidRPr="00E36CAF" w:rsidTr="003A425B">
        <w:tc>
          <w:tcPr>
            <w:tcW w:w="534" w:type="dxa"/>
          </w:tcPr>
          <w:p w:rsidR="003046F2" w:rsidRPr="00E36CAF" w:rsidRDefault="003046F2" w:rsidP="00E36CAF">
            <w:pPr>
              <w:pStyle w:val="Default"/>
              <w:numPr>
                <w:ilvl w:val="0"/>
                <w:numId w:val="6"/>
              </w:numPr>
              <w:jc w:val="both"/>
            </w:pPr>
          </w:p>
        </w:tc>
        <w:tc>
          <w:tcPr>
            <w:tcW w:w="4110" w:type="dxa"/>
          </w:tcPr>
          <w:p w:rsidR="003046F2" w:rsidRPr="00E36CAF" w:rsidRDefault="00E06313" w:rsidP="00E06313">
            <w:pPr>
              <w:pStyle w:val="Default"/>
              <w:jc w:val="both"/>
            </w:pPr>
            <w:r>
              <w:t>Как с</w:t>
            </w:r>
            <w:r w:rsidR="003A425B" w:rsidRPr="00E36CAF">
              <w:t>озда</w:t>
            </w:r>
            <w:r>
              <w:t>ть</w:t>
            </w:r>
            <w:r w:rsidR="003A425B" w:rsidRPr="00E36CAF">
              <w:t xml:space="preserve"> систем</w:t>
            </w:r>
            <w:r>
              <w:t>у</w:t>
            </w:r>
            <w:r w:rsidR="003A425B" w:rsidRPr="00E36CAF">
              <w:t xml:space="preserve"> работы по формированию коммуникативных УУД в классе</w:t>
            </w:r>
          </w:p>
        </w:tc>
        <w:tc>
          <w:tcPr>
            <w:tcW w:w="4962" w:type="dxa"/>
          </w:tcPr>
          <w:p w:rsidR="003046F2" w:rsidRPr="00E36CAF" w:rsidRDefault="00D40946" w:rsidP="00E36CAF">
            <w:pPr>
              <w:pStyle w:val="Default"/>
              <w:jc w:val="both"/>
            </w:pPr>
            <w:r w:rsidRPr="00E36CAF">
              <w:t xml:space="preserve">Разработка вариантов заданий для каждого урока по формированию коммуникативных УУД, разработка критериев </w:t>
            </w:r>
            <w:proofErr w:type="spellStart"/>
            <w:r w:rsidRPr="00E36CAF">
              <w:t>сформированности</w:t>
            </w:r>
            <w:proofErr w:type="spellEnd"/>
            <w:r w:rsidRPr="00E36CAF">
              <w:t xml:space="preserve"> умений у учащихся (совместно с психологом</w:t>
            </w:r>
            <w:r w:rsidR="00E06313">
              <w:t xml:space="preserve"> и другими учителями-предметниками</w:t>
            </w:r>
            <w:r w:rsidRPr="00E36CAF">
              <w:t xml:space="preserve">), совместное планирование деятельности по формированию коммуникативных УУД в классе с другими учителями-предметниками  </w:t>
            </w:r>
          </w:p>
        </w:tc>
      </w:tr>
    </w:tbl>
    <w:p w:rsidR="003046F2" w:rsidRPr="00E36CAF" w:rsidRDefault="003046F2" w:rsidP="00E36CAF">
      <w:pPr>
        <w:pStyle w:val="Default"/>
        <w:jc w:val="both"/>
      </w:pPr>
    </w:p>
    <w:p w:rsidR="003A425B" w:rsidRPr="00E06313" w:rsidRDefault="003A425B" w:rsidP="00E36CAF">
      <w:pPr>
        <w:pStyle w:val="Default"/>
        <w:jc w:val="both"/>
        <w:rPr>
          <w:b/>
          <w:color w:val="002060"/>
        </w:rPr>
      </w:pPr>
      <w:r w:rsidRPr="00E06313">
        <w:rPr>
          <w:b/>
          <w:color w:val="002060"/>
        </w:rPr>
        <w:t xml:space="preserve">3. Какую информацию (о чем?) и из каких источников (научная, методическая, художественная литература, документы, люди и др.) вам необходимо собрать для решения этой задачи? Какими методами работы с информацией Вы при этом будете пользоваться? В процессе выполнения этого «шага-задания» заполните следующую таблицу, раскрывающую логику Ваших размышлений: </w:t>
      </w:r>
    </w:p>
    <w:p w:rsidR="00D40946" w:rsidRPr="00E36CAF" w:rsidRDefault="00D40946" w:rsidP="00E36CAF">
      <w:pPr>
        <w:pStyle w:val="Default"/>
        <w:jc w:val="both"/>
      </w:pPr>
    </w:p>
    <w:tbl>
      <w:tblPr>
        <w:tblStyle w:val="a7"/>
        <w:tblW w:w="9747" w:type="dxa"/>
        <w:tblLook w:val="04A0"/>
      </w:tblPr>
      <w:tblGrid>
        <w:gridCol w:w="534"/>
        <w:gridCol w:w="2835"/>
        <w:gridCol w:w="2976"/>
        <w:gridCol w:w="3402"/>
      </w:tblGrid>
      <w:tr w:rsidR="00E50D8A" w:rsidRPr="00E36CAF" w:rsidTr="00E50D8A">
        <w:tc>
          <w:tcPr>
            <w:tcW w:w="534" w:type="dxa"/>
          </w:tcPr>
          <w:p w:rsidR="00E50D8A" w:rsidRPr="00E36CAF" w:rsidRDefault="00E50D8A" w:rsidP="00E36CAF">
            <w:pPr>
              <w:pStyle w:val="Default"/>
              <w:jc w:val="both"/>
            </w:pPr>
            <w:r w:rsidRPr="00E36CAF">
              <w:t>№</w:t>
            </w:r>
          </w:p>
        </w:tc>
        <w:tc>
          <w:tcPr>
            <w:tcW w:w="2835" w:type="dxa"/>
          </w:tcPr>
          <w:p w:rsidR="00E50D8A" w:rsidRPr="00E36CAF" w:rsidRDefault="00E50D8A" w:rsidP="00E36CAF">
            <w:pPr>
              <w:pStyle w:val="Default"/>
            </w:pPr>
            <w:r w:rsidRPr="00E36CAF">
              <w:t xml:space="preserve">Содержание собираемой информации (о чем?) </w:t>
            </w:r>
          </w:p>
        </w:tc>
        <w:tc>
          <w:tcPr>
            <w:tcW w:w="2976" w:type="dxa"/>
          </w:tcPr>
          <w:p w:rsidR="00E50D8A" w:rsidRPr="00E36CAF" w:rsidRDefault="00E50D8A" w:rsidP="00E36CAF">
            <w:pPr>
              <w:pStyle w:val="Default"/>
            </w:pPr>
            <w:r w:rsidRPr="00E36CAF">
              <w:t xml:space="preserve">Источник этой информации </w:t>
            </w:r>
          </w:p>
        </w:tc>
        <w:tc>
          <w:tcPr>
            <w:tcW w:w="3402" w:type="dxa"/>
          </w:tcPr>
          <w:p w:rsidR="00E50D8A" w:rsidRPr="00E36CAF" w:rsidRDefault="00E50D8A" w:rsidP="00E36CAF">
            <w:pPr>
              <w:pStyle w:val="Default"/>
            </w:pPr>
            <w:r w:rsidRPr="00E36CAF">
              <w:t xml:space="preserve">Метод работы с этой информации </w:t>
            </w:r>
          </w:p>
        </w:tc>
      </w:tr>
      <w:tr w:rsidR="003A425B" w:rsidRPr="00E36CAF" w:rsidTr="00E50D8A">
        <w:tc>
          <w:tcPr>
            <w:tcW w:w="534" w:type="dxa"/>
          </w:tcPr>
          <w:p w:rsidR="003A425B" w:rsidRPr="00E36CAF" w:rsidRDefault="003A425B" w:rsidP="00E36CAF">
            <w:pPr>
              <w:pStyle w:val="Default"/>
              <w:numPr>
                <w:ilvl w:val="0"/>
                <w:numId w:val="7"/>
              </w:numPr>
              <w:jc w:val="both"/>
            </w:pPr>
          </w:p>
        </w:tc>
        <w:tc>
          <w:tcPr>
            <w:tcW w:w="2835" w:type="dxa"/>
          </w:tcPr>
          <w:p w:rsidR="003A425B" w:rsidRPr="00E36CAF" w:rsidRDefault="00D40946" w:rsidP="00E36CAF">
            <w:pPr>
              <w:pStyle w:val="Default"/>
              <w:jc w:val="both"/>
            </w:pPr>
            <w:r w:rsidRPr="00E36CAF">
              <w:t>Виды коммуникативных УУД, приемы их формирования на уроках математики</w:t>
            </w:r>
          </w:p>
        </w:tc>
        <w:tc>
          <w:tcPr>
            <w:tcW w:w="2976" w:type="dxa"/>
          </w:tcPr>
          <w:p w:rsidR="003A425B" w:rsidRPr="00E36CAF" w:rsidRDefault="00D40946" w:rsidP="00E36CAF">
            <w:pPr>
              <w:pStyle w:val="Default"/>
              <w:jc w:val="both"/>
            </w:pPr>
            <w:r w:rsidRPr="00E36CAF">
              <w:t xml:space="preserve">ФГОС ООО, Примерная ООП </w:t>
            </w:r>
            <w:r w:rsidR="00914F5B" w:rsidRPr="00E36CAF">
              <w:t>и т.д.</w:t>
            </w:r>
          </w:p>
        </w:tc>
        <w:tc>
          <w:tcPr>
            <w:tcW w:w="3402" w:type="dxa"/>
          </w:tcPr>
          <w:p w:rsidR="003A425B" w:rsidRPr="00E36CAF" w:rsidRDefault="00D40946" w:rsidP="00E06313">
            <w:pPr>
              <w:pStyle w:val="Default"/>
              <w:jc w:val="both"/>
            </w:pPr>
            <w:r w:rsidRPr="00E36CAF">
              <w:t>Анализ</w:t>
            </w:r>
            <w:r w:rsidR="00E06313">
              <w:t>, синтез, систематизация посредством</w:t>
            </w:r>
            <w:r w:rsidRPr="00E36CAF">
              <w:t xml:space="preserve"> составлени</w:t>
            </w:r>
            <w:r w:rsidR="00E06313">
              <w:t>я</w:t>
            </w:r>
            <w:r w:rsidRPr="00E36CAF">
              <w:t xml:space="preserve"> таблицы «Умеют – не умеют», «должны научиться – могут научиться» и т.п.</w:t>
            </w:r>
          </w:p>
        </w:tc>
      </w:tr>
      <w:tr w:rsidR="00D40946" w:rsidRPr="00E36CAF" w:rsidTr="00E50D8A">
        <w:tc>
          <w:tcPr>
            <w:tcW w:w="534" w:type="dxa"/>
          </w:tcPr>
          <w:p w:rsidR="00D40946" w:rsidRPr="00E36CAF" w:rsidRDefault="00D40946" w:rsidP="00E36CAF">
            <w:pPr>
              <w:pStyle w:val="Default"/>
              <w:numPr>
                <w:ilvl w:val="0"/>
                <w:numId w:val="7"/>
              </w:numPr>
              <w:jc w:val="both"/>
            </w:pPr>
          </w:p>
        </w:tc>
        <w:tc>
          <w:tcPr>
            <w:tcW w:w="2835" w:type="dxa"/>
          </w:tcPr>
          <w:p w:rsidR="00D40946" w:rsidRPr="00E36CAF" w:rsidRDefault="00D40946" w:rsidP="00E36CAF">
            <w:pPr>
              <w:pStyle w:val="Default"/>
              <w:jc w:val="both"/>
            </w:pPr>
            <w:r w:rsidRPr="00E36CAF">
              <w:t>Варианты организации учебного сотрудничества и межличностных коммуникаций на уроках</w:t>
            </w:r>
          </w:p>
        </w:tc>
        <w:tc>
          <w:tcPr>
            <w:tcW w:w="2976" w:type="dxa"/>
          </w:tcPr>
          <w:p w:rsidR="00914F5B" w:rsidRPr="005F000B" w:rsidRDefault="00914F5B" w:rsidP="00E36CAF">
            <w:pPr>
              <w:pStyle w:val="Default"/>
              <w:jc w:val="both"/>
              <w:rPr>
                <w:color w:val="auto"/>
              </w:rPr>
            </w:pPr>
            <w:r w:rsidRPr="005F000B">
              <w:rPr>
                <w:color w:val="auto"/>
              </w:rPr>
              <w:t>Сайт «Математические этюды»</w:t>
            </w:r>
          </w:p>
          <w:p w:rsidR="00D40946" w:rsidRPr="005F000B" w:rsidRDefault="00CB424A" w:rsidP="00E36CAF">
            <w:pPr>
              <w:pStyle w:val="Default"/>
              <w:jc w:val="both"/>
              <w:rPr>
                <w:color w:val="auto"/>
              </w:rPr>
            </w:pPr>
            <w:hyperlink r:id="rId6" w:history="1">
              <w:r w:rsidR="00914F5B" w:rsidRPr="005F000B">
                <w:rPr>
                  <w:rStyle w:val="a8"/>
                  <w:color w:val="auto"/>
                </w:rPr>
                <w:t>http://www.etudes.ru</w:t>
              </w:r>
            </w:hyperlink>
          </w:p>
          <w:p w:rsidR="00914F5B" w:rsidRPr="005F000B" w:rsidRDefault="00914F5B" w:rsidP="00E36CAF">
            <w:pPr>
              <w:pStyle w:val="Default"/>
              <w:jc w:val="both"/>
              <w:rPr>
                <w:color w:val="auto"/>
              </w:rPr>
            </w:pPr>
            <w:r w:rsidRPr="005F000B">
              <w:rPr>
                <w:color w:val="auto"/>
              </w:rPr>
              <w:t xml:space="preserve">Сайт «Все о математике»  </w:t>
            </w:r>
            <w:hyperlink r:id="rId7" w:history="1">
              <w:r w:rsidRPr="005F000B">
                <w:rPr>
                  <w:rStyle w:val="a8"/>
                  <w:color w:val="auto"/>
                </w:rPr>
                <w:t>http://www.math.ru</w:t>
              </w:r>
            </w:hyperlink>
          </w:p>
          <w:p w:rsidR="00914F5B" w:rsidRPr="00E36CAF" w:rsidRDefault="00914F5B" w:rsidP="00E36CAF">
            <w:pPr>
              <w:pStyle w:val="Default"/>
              <w:jc w:val="both"/>
            </w:pPr>
            <w:r w:rsidRPr="005F000B">
              <w:rPr>
                <w:color w:val="auto"/>
              </w:rPr>
              <w:t>Журнал «Математика</w:t>
            </w:r>
            <w:r w:rsidRPr="00E36CAF">
              <w:t xml:space="preserve"> в школе» и т.д.</w:t>
            </w:r>
          </w:p>
        </w:tc>
        <w:tc>
          <w:tcPr>
            <w:tcW w:w="3402" w:type="dxa"/>
          </w:tcPr>
          <w:p w:rsidR="00D40946" w:rsidRPr="00E36CAF" w:rsidRDefault="00914F5B" w:rsidP="00E36CAF">
            <w:pPr>
              <w:pStyle w:val="Default"/>
              <w:jc w:val="both"/>
            </w:pPr>
            <w:r w:rsidRPr="00E36CAF">
              <w:t>Изучение</w:t>
            </w:r>
            <w:r w:rsidR="00E06313">
              <w:t xml:space="preserve"> материалов (сайтов, литературы)</w:t>
            </w:r>
            <w:r w:rsidRPr="00E36CAF">
              <w:t>, отбор методов и приемов</w:t>
            </w:r>
            <w:r w:rsidR="00E06313">
              <w:t xml:space="preserve"> для организации учебного сотрудничества и межличностного взаимодействия на уроках</w:t>
            </w:r>
            <w:r w:rsidR="00D05003" w:rsidRPr="00E36CAF">
              <w:t>, прием «Сводная таблица»</w:t>
            </w:r>
          </w:p>
        </w:tc>
      </w:tr>
    </w:tbl>
    <w:p w:rsidR="00914F5B" w:rsidRPr="00E36CAF" w:rsidRDefault="00914F5B" w:rsidP="00E36CAF">
      <w:pPr>
        <w:pStyle w:val="Default"/>
      </w:pPr>
    </w:p>
    <w:p w:rsidR="00914F5B" w:rsidRPr="00E06313" w:rsidRDefault="00914F5B" w:rsidP="00E36CAF">
      <w:pPr>
        <w:pStyle w:val="Default"/>
        <w:jc w:val="both"/>
        <w:rPr>
          <w:b/>
          <w:color w:val="002060"/>
        </w:rPr>
      </w:pPr>
      <w:r w:rsidRPr="00E06313">
        <w:rPr>
          <w:b/>
          <w:color w:val="002060"/>
        </w:rPr>
        <w:t xml:space="preserve">4. Предложите решение задачи в виде конкретного материала (плана урока, описания применения конкретного метода, технологии, организации деятельности субъектов </w:t>
      </w:r>
      <w:r w:rsidRPr="00E06313">
        <w:rPr>
          <w:b/>
          <w:color w:val="002060"/>
        </w:rPr>
        <w:lastRenderedPageBreak/>
        <w:t>образовательного процесса, фрагмента рабочей программы и др. – вариант описания выберите сами), учитывающего предложенное содержание ситуации профессиональной деятельности и заданный Вами контекст.</w:t>
      </w:r>
    </w:p>
    <w:p w:rsidR="00914F5B" w:rsidRDefault="00E06313" w:rsidP="00E36CAF">
      <w:pPr>
        <w:pStyle w:val="Default"/>
        <w:jc w:val="both"/>
      </w:pPr>
      <w:r>
        <w:t>Выбранный мной вариант описания – план урока</w:t>
      </w:r>
    </w:p>
    <w:p w:rsidR="00E06313" w:rsidRPr="00E36CAF" w:rsidRDefault="00E06313" w:rsidP="00E36CAF">
      <w:pPr>
        <w:pStyle w:val="Default"/>
        <w:jc w:val="both"/>
      </w:pPr>
    </w:p>
    <w:p w:rsidR="00914F5B" w:rsidRPr="00FE30A8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</w:t>
      </w:r>
      <w:r w:rsidR="004528F9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рока: Задачи на дроби</w:t>
      </w: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F5B" w:rsidRPr="00FE30A8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Изучение нового материала.</w:t>
      </w:r>
    </w:p>
    <w:p w:rsidR="000823E7" w:rsidRPr="00FE30A8" w:rsidRDefault="000823E7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</w:t>
      </w:r>
      <w:r w:rsidRPr="00FE30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элементы предметной среды</w:t>
      </w: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30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доска, интерактивная доска с возможностью записи материалов, план</w:t>
      </w:r>
      <w:r w:rsidR="00A730DE" w:rsidRPr="00FE30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шеты учащихся (если имеются) – 6</w:t>
      </w:r>
      <w:r w:rsidRPr="00FE30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штук, объединенные с интерактивной доской.</w:t>
      </w:r>
    </w:p>
    <w:p w:rsidR="000823E7" w:rsidRPr="00FE30A8" w:rsidRDefault="000823E7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3E7" w:rsidRPr="00FE30A8" w:rsidRDefault="000823E7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План.</w:t>
      </w:r>
    </w:p>
    <w:p w:rsidR="000823E7" w:rsidRPr="00FE30A8" w:rsidRDefault="000823E7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3E7" w:rsidRPr="00FE30A8" w:rsidRDefault="000823E7" w:rsidP="000823E7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О</w:t>
      </w:r>
      <w:r w:rsidR="00914F5B" w:rsidRPr="00FE30A8">
        <w:rPr>
          <w:rFonts w:ascii="Times New Roman" w:eastAsia="Times New Roman" w:hAnsi="Times New Roman"/>
        </w:rPr>
        <w:t>рганизационн</w:t>
      </w:r>
      <w:r w:rsidR="00A730DE" w:rsidRPr="00FE30A8">
        <w:rPr>
          <w:rFonts w:ascii="Times New Roman" w:eastAsia="Times New Roman" w:hAnsi="Times New Roman"/>
        </w:rPr>
        <w:t>ый момент, класс делится на 6</w:t>
      </w:r>
      <w:r w:rsidRPr="00FE30A8">
        <w:rPr>
          <w:rFonts w:ascii="Times New Roman" w:eastAsia="Times New Roman" w:hAnsi="Times New Roman"/>
        </w:rPr>
        <w:t xml:space="preserve"> групп.</w:t>
      </w:r>
    </w:p>
    <w:p w:rsidR="00212891" w:rsidRPr="00FE30A8" w:rsidRDefault="00212891" w:rsidP="000823E7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proofErr w:type="spellStart"/>
      <w:r w:rsidRPr="00FE30A8">
        <w:rPr>
          <w:rFonts w:ascii="Times New Roman" w:eastAsia="Times New Roman" w:hAnsi="Times New Roman"/>
        </w:rPr>
        <w:t>Целеполагание</w:t>
      </w:r>
      <w:proofErr w:type="spellEnd"/>
      <w:r w:rsidRPr="00FE30A8">
        <w:rPr>
          <w:rFonts w:ascii="Times New Roman" w:eastAsia="Times New Roman" w:hAnsi="Times New Roman"/>
        </w:rPr>
        <w:t>.</w:t>
      </w:r>
    </w:p>
    <w:p w:rsidR="000823E7" w:rsidRPr="00FE30A8" w:rsidRDefault="000823E7" w:rsidP="000823E7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П</w:t>
      </w:r>
      <w:r w:rsidR="00914F5B" w:rsidRPr="00FE30A8">
        <w:rPr>
          <w:rFonts w:ascii="Times New Roman" w:eastAsia="Times New Roman" w:hAnsi="Times New Roman"/>
        </w:rPr>
        <w:t>роверк</w:t>
      </w:r>
      <w:r w:rsidRPr="00FE30A8">
        <w:rPr>
          <w:rFonts w:ascii="Times New Roman" w:eastAsia="Times New Roman" w:hAnsi="Times New Roman"/>
        </w:rPr>
        <w:t>а</w:t>
      </w:r>
      <w:r w:rsidR="00914F5B" w:rsidRPr="00FE30A8">
        <w:rPr>
          <w:rFonts w:ascii="Times New Roman" w:eastAsia="Times New Roman" w:hAnsi="Times New Roman"/>
        </w:rPr>
        <w:t xml:space="preserve"> домашней работы</w:t>
      </w:r>
      <w:r w:rsidRPr="00FE30A8">
        <w:rPr>
          <w:rFonts w:ascii="Times New Roman" w:eastAsia="Times New Roman" w:hAnsi="Times New Roman"/>
        </w:rPr>
        <w:t>. От каждой команды учащийся на интерактивной доске загружает свой вариант решения и объясняет его у доски. Все решения сохраняются.</w:t>
      </w:r>
    </w:p>
    <w:p w:rsidR="000823E7" w:rsidRPr="00FE30A8" w:rsidRDefault="000823E7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823E7" w:rsidRPr="00FE30A8" w:rsidRDefault="0021289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Домашнее задание</w:t>
      </w:r>
      <w:r w:rsidR="000823E7" w:rsidRPr="00FE30A8">
        <w:rPr>
          <w:rFonts w:ascii="Times New Roman" w:eastAsia="Times New Roman" w:hAnsi="Times New Roman"/>
        </w:rPr>
        <w:t>:</w:t>
      </w:r>
      <w:r w:rsidR="004528F9" w:rsidRPr="00FE30A8">
        <w:rPr>
          <w:rFonts w:ascii="Times New Roman" w:eastAsia="Times New Roman" w:hAnsi="Times New Roman"/>
        </w:rPr>
        <w:t xml:space="preserve"> </w:t>
      </w:r>
      <w:r w:rsidRPr="00FE30A8">
        <w:rPr>
          <w:rFonts w:ascii="Times New Roman" w:eastAsia="Times New Roman" w:hAnsi="Times New Roman"/>
        </w:rPr>
        <w:t>п</w:t>
      </w:r>
      <w:r w:rsidR="004528F9" w:rsidRPr="00FE30A8">
        <w:rPr>
          <w:rFonts w:ascii="Times New Roman" w:eastAsia="Times New Roman" w:hAnsi="Times New Roman"/>
        </w:rPr>
        <w:t xml:space="preserve">ереведи высказывания с математического языка на русский, если </w:t>
      </w:r>
      <w:r w:rsidR="004528F9" w:rsidRPr="00FE30A8">
        <w:rPr>
          <w:rFonts w:ascii="Times New Roman" w:eastAsia="Times New Roman" w:hAnsi="Times New Roman"/>
          <w:i/>
          <w:lang w:val="en-US"/>
        </w:rPr>
        <w:t>a</w:t>
      </w:r>
      <w:r w:rsidR="004528F9" w:rsidRPr="00FE30A8">
        <w:rPr>
          <w:rFonts w:ascii="Times New Roman" w:eastAsia="Times New Roman" w:hAnsi="Times New Roman"/>
          <w:i/>
        </w:rPr>
        <w:t xml:space="preserve">, </w:t>
      </w:r>
      <w:r w:rsidR="004528F9" w:rsidRPr="00FE30A8">
        <w:rPr>
          <w:rFonts w:ascii="Times New Roman" w:eastAsia="Times New Roman" w:hAnsi="Times New Roman"/>
          <w:i/>
          <w:lang w:val="en-US"/>
        </w:rPr>
        <w:t>b</w:t>
      </w:r>
      <w:r w:rsidR="004528F9" w:rsidRPr="00FE30A8">
        <w:rPr>
          <w:rFonts w:ascii="Times New Roman" w:eastAsia="Times New Roman" w:hAnsi="Times New Roman"/>
          <w:i/>
        </w:rPr>
        <w:t xml:space="preserve"> </w:t>
      </w:r>
      <w:r w:rsidR="004528F9" w:rsidRPr="00FE30A8">
        <w:rPr>
          <w:rFonts w:ascii="Times New Roman" w:eastAsia="Times New Roman" w:hAnsi="Times New Roman"/>
        </w:rPr>
        <w:t xml:space="preserve">и </w:t>
      </w:r>
      <w:r w:rsidR="004528F9" w:rsidRPr="00FE30A8">
        <w:rPr>
          <w:rFonts w:ascii="Times New Roman" w:eastAsia="Times New Roman" w:hAnsi="Times New Roman"/>
          <w:i/>
        </w:rPr>
        <w:t>с</w:t>
      </w:r>
      <w:r w:rsidR="004528F9" w:rsidRPr="00FE30A8">
        <w:rPr>
          <w:rFonts w:ascii="Times New Roman" w:eastAsia="Times New Roman" w:hAnsi="Times New Roman"/>
        </w:rPr>
        <w:t xml:space="preserve"> – натуральные числа. Сравни высказывания: что общего и чем они отличаются? Какую форму записи этих высказываний ты находишь наиболее удобной</w:t>
      </w:r>
      <w:proofErr w:type="gramStart"/>
      <w:r w:rsidR="004528F9" w:rsidRPr="00FE30A8">
        <w:rPr>
          <w:rFonts w:ascii="Times New Roman" w:eastAsia="Times New Roman" w:hAnsi="Times New Roman"/>
        </w:rPr>
        <w:t>?</w:t>
      </w:r>
      <w:proofErr w:type="gramEnd"/>
    </w:p>
    <w:p w:rsidR="004528F9" w:rsidRPr="00FE30A8" w:rsidRDefault="00B64681" w:rsidP="00B6468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FE30A8">
        <w:rPr>
          <w:rFonts w:ascii="Times New Roman" w:eastAsia="Times New Roman" w:hAnsi="Times New Roman" w:cs="Times New Roman"/>
        </w:rPr>
        <w:t xml:space="preserve">            </w:t>
      </w:r>
      <w:r w:rsidR="004528F9" w:rsidRPr="00FE30A8">
        <w:rPr>
          <w:rFonts w:ascii="Times New Roman" w:eastAsia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eastAsia="Times New Roman" w:hAnsi="Times New Roman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/>
              </w:rPr>
              <m:t>a</m:t>
            </m:r>
            <m:r>
              <w:rPr>
                <w:rFonts w:ascii="Cambria Math" w:eastAsia="Times New Roman" w:hAnsi="Times New Roman" w:cs="Times New Roman"/>
              </w:rPr>
              <m:t xml:space="preserve"> </m:t>
            </m:r>
            <m:r>
              <w:rPr>
                <w:rFonts w:ascii="Cambria Math" w:eastAsia="Times New Roman" w:hAnsi="Times New Roman" w:cs="Times New Roman"/>
              </w:rPr>
              <m:t>∙</m:t>
            </m:r>
            <m:r>
              <w:rPr>
                <w:rFonts w:ascii="Cambria Math" w:eastAsia="Times New Roman" w:hAnsi="Cambria Math" w:cs="Times New Roman"/>
                <w:lang w:val="en-US"/>
              </w:rPr>
              <m:t>b</m:t>
            </m:r>
            <m:ctrlPr>
              <w:rPr>
                <w:rFonts w:ascii="Cambria Math" w:eastAsia="Times New Roman" w:hAnsi="Times New Roman" w:cs="Times New Roman"/>
                <w:i/>
                <w:lang w:val="en-US"/>
              </w:rPr>
            </m:ctrlPr>
          </m:e>
        </m:d>
        <m:r>
          <w:rPr>
            <w:rFonts w:ascii="Cambria Math" w:eastAsia="Times New Roman" w:hAnsi="Times New Roman" w:cs="Times New Roman"/>
          </w:rPr>
          <m:t>:</m:t>
        </m:r>
        <m:r>
          <w:rPr>
            <w:rFonts w:ascii="Cambria Math" w:eastAsia="Times New Roman" w:hAnsi="Times New Roman" w:cs="Times New Roman"/>
          </w:rPr>
          <m:t>с</m:t>
        </m:r>
      </m:oMath>
      <w:r w:rsidR="00212891" w:rsidRPr="00FE30A8">
        <w:rPr>
          <w:rFonts w:ascii="Times New Roman" w:eastAsia="Times New Roman" w:hAnsi="Times New Roman" w:cs="Times New Roman"/>
        </w:rPr>
        <w:t xml:space="preserve">   (</w:t>
      </w:r>
      <w:r w:rsidRPr="00FE30A8">
        <w:rPr>
          <w:rFonts w:ascii="Times New Roman" w:eastAsia="Times New Roman" w:hAnsi="Times New Roman" w:cs="Times New Roman"/>
        </w:rPr>
        <w:t xml:space="preserve">Частное произведения чисел а и в и числа с, возможные записи </w:t>
      </w:r>
      <m:oMath>
        <m:d>
          <m:dPr>
            <m:ctrlPr>
              <w:rPr>
                <w:rFonts w:ascii="Cambria Math" w:eastAsia="Times New Roman" w:hAnsi="Times New Roman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/>
              </w:rPr>
              <m:t>a</m:t>
            </m:r>
            <m:r>
              <w:rPr>
                <w:rFonts w:ascii="Cambria Math" w:eastAsia="Times New Roman" w:hAnsi="Times New Roman" w:cs="Times New Roman"/>
              </w:rPr>
              <m:t xml:space="preserve"> </m:t>
            </m:r>
            <m:r>
              <w:rPr>
                <w:rFonts w:ascii="Cambria Math" w:eastAsia="Times New Roman" w:hAnsi="Times New Roman" w:cs="Times New Roman"/>
              </w:rPr>
              <m:t>∙</m:t>
            </m:r>
            <m:r>
              <w:rPr>
                <w:rFonts w:ascii="Cambria Math" w:eastAsia="Times New Roman" w:hAnsi="Cambria Math" w:cs="Times New Roman"/>
                <w:lang w:val="en-US"/>
              </w:rPr>
              <m:t>b</m:t>
            </m:r>
            <m:ctrlPr>
              <w:rPr>
                <w:rFonts w:ascii="Cambria Math" w:eastAsia="Times New Roman" w:hAnsi="Times New Roman" w:cs="Times New Roman"/>
                <w:i/>
                <w:lang w:val="en-US"/>
              </w:rPr>
            </m:ctrlPr>
          </m:e>
        </m:d>
        <w:proofErr w:type="gramStart"/>
        <m:r>
          <w:rPr>
            <w:rFonts w:ascii="Cambria Math" w:eastAsia="Times New Roman" w:hAnsi="Times New Roman" w:cs="Times New Roman"/>
          </w:rPr>
          <m:t>:</m:t>
        </m:r>
        <m:r>
          <w:rPr>
            <w:rFonts w:ascii="Cambria Math" w:eastAsia="Times New Roman" w:hAnsi="Times New Roman" w:cs="Times New Roman"/>
          </w:rPr>
          <m:t>с</m:t>
        </m:r>
        <w:proofErr w:type="gramEnd"/>
        <m:r>
          <w:rPr>
            <w:rFonts w:ascii="Cambria Math" w:eastAsia="Times New Roman" w:hAnsi="Times New Roman" w:cs="Times New Roman"/>
          </w:rPr>
          <m:t>=</m:t>
        </m:r>
        <m:d>
          <m:dPr>
            <m:ctrlPr>
              <w:rPr>
                <w:rFonts w:ascii="Cambria Math" w:eastAsia="Times New Roman" w:hAnsi="Times New Roman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a</m:t>
            </m:r>
            <m:r>
              <w:rPr>
                <w:rFonts w:ascii="Cambria Math" w:eastAsia="Times New Roman" w:hAnsi="Times New Roman" w:cs="Times New Roman"/>
              </w:rPr>
              <m:t xml:space="preserve"> :</m:t>
            </m:r>
            <m:r>
              <w:rPr>
                <w:rFonts w:ascii="Cambria Math" w:eastAsia="Times New Roman" w:hAnsi="Times New Roman" w:cs="Times New Roman"/>
              </w:rPr>
              <m:t>с</m:t>
            </m:r>
          </m:e>
        </m:d>
        <m:r>
          <w:rPr>
            <w:rFonts w:ascii="Times New Roman" w:eastAsia="Times New Roman" w:hAnsi="Times New Roman" w:cs="Times New Roman"/>
          </w:rPr>
          <m:t>∙</m:t>
        </m:r>
        <m:r>
          <w:rPr>
            <w:rFonts w:ascii="Cambria Math" w:eastAsia="Times New Roman" w:hAnsi="Cambria Math" w:cs="Times New Roman"/>
            <w:lang w:val="en-US"/>
          </w:rPr>
          <m:t>b</m:t>
        </m:r>
        <m:r>
          <w:rPr>
            <w:rFonts w:ascii="Cambria Math" w:eastAsia="Times New Roman" w:hAnsi="Times New Roman" w:cs="Times New Roman"/>
          </w:rPr>
          <m:t xml:space="preserve">;  </m:t>
        </m:r>
      </m:oMath>
    </w:p>
    <w:p w:rsidR="00212891" w:rsidRPr="00FE30A8" w:rsidRDefault="00CB424A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m:oMath>
        <m:d>
          <m:dPr>
            <m:ctrlPr>
              <w:rPr>
                <w:rFonts w:ascii="Cambria Math" w:eastAsia="Times New Roman" w:hAnsi="Times New Roman"/>
                <w:i/>
              </w:rPr>
            </m:ctrlPr>
          </m:dPr>
          <m:e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Times New Roman"/>
              </w:rPr>
              <m:t xml:space="preserve"> </m:t>
            </m:r>
            <m:r>
              <w:rPr>
                <w:rFonts w:ascii="Cambria Math" w:eastAsia="Times New Roman" w:hAnsi="Times New Roman"/>
              </w:rPr>
              <m:t>∙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  <m:ctrlPr>
              <w:rPr>
                <w:rFonts w:ascii="Cambria Math" w:eastAsia="Times New Roman" w:hAnsi="Times New Roman"/>
                <w:i/>
                <w:lang w:val="en-US"/>
              </w:rPr>
            </m:ctrlPr>
          </m:e>
        </m:d>
        <m:r>
          <w:rPr>
            <w:rFonts w:ascii="Cambria Math" w:eastAsia="Times New Roman" w:hAnsi="Times New Roman"/>
          </w:rPr>
          <m:t>:</m:t>
        </m:r>
        <m:r>
          <w:rPr>
            <w:rFonts w:ascii="Cambria Math" w:eastAsia="Times New Roman" w:hAnsi="Times New Roman"/>
          </w:rPr>
          <m:t>с</m:t>
        </m:r>
        <m:r>
          <w:rPr>
            <w:rFonts w:ascii="Cambria Math" w:eastAsia="Times New Roman" w:hAnsi="Times New Roman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Cambria Math"/>
                <w:lang w:val="en-US"/>
              </w:rPr>
              <m:t>a</m:t>
            </m:r>
          </m:num>
          <m:den>
            <m:r>
              <w:rPr>
                <w:rFonts w:ascii="Cambria Math" w:eastAsia="Times New Roman" w:hAnsi="Cambria Math"/>
              </w:rPr>
              <m:t>c</m:t>
            </m:r>
          </m:den>
        </m:f>
        <m:r>
          <w:rPr>
            <w:rFonts w:ascii="Cambria Math" w:eastAsia="Times New Roman" w:hAnsi="Times New Roman"/>
          </w:rPr>
          <m:t xml:space="preserve"> </m:t>
        </m:r>
        <m:r>
          <w:rPr>
            <w:rFonts w:ascii="Cambria Math" w:eastAsia="Times New Roman" w:hAnsi="Times New Roman"/>
          </w:rPr>
          <m:t>∙</m:t>
        </m:r>
        <m:r>
          <w:rPr>
            <w:rFonts w:ascii="Cambria Math" w:eastAsia="Times New Roman" w:hAnsi="Cambria Math"/>
          </w:rPr>
          <m:t>b</m:t>
        </m:r>
        <m:r>
          <w:rPr>
            <w:rFonts w:ascii="Cambria Math" w:eastAsia="Times New Roman" w:hAnsi="Times New Roman"/>
          </w:rPr>
          <m:t xml:space="preserve">   </m:t>
        </m:r>
        <m:r>
          <w:rPr>
            <w:rFonts w:ascii="Cambria Math" w:eastAsia="Times New Roman" w:hAnsi="Times New Roman"/>
          </w:rPr>
          <m:t>или</m:t>
        </m:r>
        <m:r>
          <w:rPr>
            <w:rFonts w:ascii="Cambria Math" w:eastAsia="Times New Roman" w:hAnsi="Times New Roman"/>
          </w:rPr>
          <m:t xml:space="preserve"> </m:t>
        </m:r>
        <m:d>
          <m:dPr>
            <m:ctrlPr>
              <w:rPr>
                <w:rFonts w:ascii="Cambria Math" w:eastAsia="Times New Roman" w:hAnsi="Times New Roman"/>
                <w:i/>
              </w:rPr>
            </m:ctrlPr>
          </m:dPr>
          <m:e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Times New Roman"/>
              </w:rPr>
              <m:t xml:space="preserve"> </m:t>
            </m:r>
            <m:r>
              <w:rPr>
                <w:rFonts w:ascii="Cambria Math" w:eastAsia="Times New Roman" w:hAnsi="Times New Roman"/>
              </w:rPr>
              <m:t>∙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  <m:ctrlPr>
              <w:rPr>
                <w:rFonts w:ascii="Cambria Math" w:eastAsia="Times New Roman" w:hAnsi="Times New Roman"/>
                <w:i/>
                <w:lang w:val="en-US"/>
              </w:rPr>
            </m:ctrlPr>
          </m:e>
        </m:d>
        <m:r>
          <w:rPr>
            <w:rFonts w:ascii="Cambria Math" w:eastAsia="Times New Roman" w:hAnsi="Times New Roman"/>
          </w:rPr>
          <m:t>:</m:t>
        </m:r>
        <m:r>
          <w:rPr>
            <w:rFonts w:ascii="Cambria Math" w:eastAsia="Times New Roman" w:hAnsi="Times New Roman"/>
          </w:rPr>
          <m:t>с</m:t>
        </m:r>
        <m:r>
          <w:rPr>
            <w:rFonts w:ascii="Cambria Math" w:eastAsia="Times New Roman" w:hAnsi="Times New Roman"/>
          </w:rPr>
          <m:t xml:space="preserve">= </m:t>
        </m:r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Times New Roman"/>
              </w:rPr>
              <m:t>∙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num>
          <m:den>
            <m:r>
              <w:rPr>
                <w:rFonts w:ascii="Cambria Math" w:eastAsia="Times New Roman" w:hAnsi="Cambria Math"/>
              </w:rPr>
              <m:t>c</m:t>
            </m:r>
          </m:den>
        </m:f>
      </m:oMath>
      <w:r w:rsidR="00212891" w:rsidRPr="00FE30A8">
        <w:rPr>
          <w:rFonts w:ascii="Times New Roman" w:eastAsia="Times New Roman" w:hAnsi="Times New Roman"/>
        </w:rPr>
        <w:t>).</w:t>
      </w:r>
      <w:r w:rsidR="00B64681" w:rsidRPr="00FE30A8">
        <w:rPr>
          <w:rFonts w:ascii="Times New Roman" w:eastAsia="Times New Roman" w:hAnsi="Times New Roman"/>
        </w:rPr>
        <w:t xml:space="preserve">    </w:t>
      </w:r>
    </w:p>
    <w:p w:rsidR="000823E7" w:rsidRPr="00FE30A8" w:rsidRDefault="00B6468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Каждая группа высказывает свое мнение по более удобной для них записи выражения</w:t>
      </w:r>
      <w:r w:rsidR="00212891" w:rsidRPr="00FE30A8">
        <w:rPr>
          <w:rFonts w:ascii="Times New Roman" w:eastAsia="Times New Roman" w:hAnsi="Times New Roman"/>
        </w:rPr>
        <w:t>.</w:t>
      </w:r>
    </w:p>
    <w:p w:rsidR="00B64681" w:rsidRPr="00FE30A8" w:rsidRDefault="00B6468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823E7" w:rsidRPr="00FE30A8" w:rsidRDefault="000823E7" w:rsidP="000823E7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Фронтальный опрос по ранее изученному материалу.</w:t>
      </w:r>
      <w:r w:rsidR="00B64681" w:rsidRPr="00FE30A8">
        <w:rPr>
          <w:rFonts w:ascii="Times New Roman" w:eastAsia="Times New Roman" w:hAnsi="Times New Roman"/>
        </w:rPr>
        <w:t xml:space="preserve"> </w:t>
      </w:r>
    </w:p>
    <w:p w:rsidR="00B64681" w:rsidRPr="00FE30A8" w:rsidRDefault="002A4DAE" w:rsidP="00B64681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1.</w:t>
      </w:r>
      <w:r w:rsidR="00B64681" w:rsidRPr="00FE30A8">
        <w:rPr>
          <w:rFonts w:ascii="Times New Roman" w:eastAsia="Times New Roman" w:hAnsi="Times New Roman"/>
        </w:rPr>
        <w:t>Сравните тексты задач. Выберите к каждой из них схему и сравните решения.</w:t>
      </w:r>
    </w:p>
    <w:p w:rsidR="00B64681" w:rsidRPr="00FE30A8" w:rsidRDefault="00B64681" w:rsidP="00B64681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а) От школ до дома 240 м. Три четверти этого расстояния Лена прошла вместе с Наташей. Сколько метров Лена и Наташа прошли вместе?</w:t>
      </w:r>
    </w:p>
    <w:p w:rsidR="00B64681" w:rsidRPr="00FE30A8" w:rsidRDefault="00B64681" w:rsidP="00B64681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б) От дома до школы 240м</w:t>
      </w:r>
      <w:r w:rsidR="002A4DAE" w:rsidRPr="00FE30A8">
        <w:rPr>
          <w:rFonts w:ascii="Times New Roman" w:eastAsia="Times New Roman" w:hAnsi="Times New Roman"/>
        </w:rPr>
        <w:t xml:space="preserve">, это три четвертых расстояния от дома до подземного перехода. Чему равно расстояние от дома до подземного перехода? </w:t>
      </w:r>
      <w:r w:rsidR="00212891" w:rsidRPr="00FE30A8">
        <w:rPr>
          <w:rFonts w:ascii="Times New Roman" w:eastAsia="Times New Roman" w:hAnsi="Times New Roman"/>
        </w:rPr>
        <w:t>(</w:t>
      </w:r>
      <w:r w:rsidR="002A4DAE" w:rsidRPr="00FE30A8">
        <w:rPr>
          <w:rFonts w:ascii="Times New Roman" w:eastAsia="Times New Roman" w:hAnsi="Times New Roman"/>
        </w:rPr>
        <w:t>схемы задач представлены на доске</w:t>
      </w:r>
      <w:r w:rsidR="00212891" w:rsidRPr="00FE30A8">
        <w:rPr>
          <w:rFonts w:ascii="Times New Roman" w:eastAsia="Times New Roman" w:hAnsi="Times New Roman"/>
        </w:rPr>
        <w:t>).</w:t>
      </w:r>
    </w:p>
    <w:p w:rsidR="002A4DAE" w:rsidRPr="00FE30A8" w:rsidRDefault="002A4DAE" w:rsidP="00B64681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2. Как найти ч</w:t>
      </w:r>
      <w:r w:rsidR="00212891" w:rsidRPr="00FE30A8">
        <w:rPr>
          <w:rFonts w:ascii="Times New Roman" w:eastAsia="Times New Roman" w:hAnsi="Times New Roman"/>
        </w:rPr>
        <w:t>асть от целого? Как найти целое</w:t>
      </w:r>
      <w:r w:rsidRPr="00FE30A8">
        <w:rPr>
          <w:rFonts w:ascii="Times New Roman" w:eastAsia="Times New Roman" w:hAnsi="Times New Roman"/>
        </w:rPr>
        <w:t xml:space="preserve">, если известна его часть? </w:t>
      </w:r>
      <w:r w:rsidR="00212891" w:rsidRPr="00FE30A8">
        <w:rPr>
          <w:rFonts w:ascii="Times New Roman" w:eastAsia="Times New Roman" w:hAnsi="Times New Roman"/>
        </w:rPr>
        <w:t>(</w:t>
      </w:r>
      <w:r w:rsidRPr="00FE30A8">
        <w:rPr>
          <w:rFonts w:ascii="Times New Roman" w:eastAsia="Times New Roman" w:hAnsi="Times New Roman"/>
        </w:rPr>
        <w:t>Учащиеся формулируют известные правила</w:t>
      </w:r>
      <w:r w:rsidR="00212891" w:rsidRPr="00FE30A8">
        <w:rPr>
          <w:rFonts w:ascii="Times New Roman" w:eastAsia="Times New Roman" w:hAnsi="Times New Roman"/>
        </w:rPr>
        <w:t>).</w:t>
      </w:r>
    </w:p>
    <w:p w:rsidR="002A4DAE" w:rsidRPr="00FE30A8" w:rsidRDefault="002A4DAE" w:rsidP="00B64681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Устно решаем задачи фронтально</w:t>
      </w:r>
      <w:r w:rsidR="00212891" w:rsidRPr="00FE30A8">
        <w:rPr>
          <w:rFonts w:ascii="Times New Roman" w:eastAsia="Times New Roman" w:hAnsi="Times New Roman"/>
        </w:rPr>
        <w:t>.</w:t>
      </w:r>
    </w:p>
    <w:p w:rsidR="00212891" w:rsidRPr="00FE30A8" w:rsidRDefault="00212891" w:rsidP="00B64681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914F5B" w:rsidRPr="00FE30A8" w:rsidRDefault="00914F5B" w:rsidP="000823E7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Доска делится на 2 части: на первой части записывается задание для </w:t>
      </w:r>
      <w:r w:rsidR="00A730DE" w:rsidRPr="00FE30A8">
        <w:rPr>
          <w:rFonts w:ascii="Times New Roman" w:eastAsia="Times New Roman" w:hAnsi="Times New Roman"/>
        </w:rPr>
        <w:t>трех первых группы</w:t>
      </w:r>
      <w:proofErr w:type="gramStart"/>
      <w:r w:rsidR="00A730DE" w:rsidRPr="00FE30A8">
        <w:rPr>
          <w:rFonts w:ascii="Times New Roman" w:eastAsia="Times New Roman" w:hAnsi="Times New Roman"/>
        </w:rPr>
        <w:t xml:space="preserve"> </w:t>
      </w:r>
      <w:r w:rsidRPr="00FE30A8">
        <w:rPr>
          <w:rFonts w:ascii="Times New Roman" w:eastAsia="Times New Roman" w:hAnsi="Times New Roman"/>
        </w:rPr>
        <w:t>,</w:t>
      </w:r>
      <w:proofErr w:type="gramEnd"/>
      <w:r w:rsidRPr="00FE30A8">
        <w:rPr>
          <w:rFonts w:ascii="Times New Roman" w:eastAsia="Times New Roman" w:hAnsi="Times New Roman"/>
        </w:rPr>
        <w:t xml:space="preserve"> на второй – для </w:t>
      </w:r>
      <w:r w:rsidR="00A730DE" w:rsidRPr="00FE30A8">
        <w:rPr>
          <w:rFonts w:ascii="Times New Roman" w:eastAsia="Times New Roman" w:hAnsi="Times New Roman"/>
        </w:rPr>
        <w:t>трех вторых групп</w:t>
      </w:r>
      <w:r w:rsidRPr="00FE30A8">
        <w:rPr>
          <w:rFonts w:ascii="Times New Roman" w:eastAsia="Times New Roman" w:hAnsi="Times New Roman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40"/>
        <w:gridCol w:w="5039"/>
      </w:tblGrid>
      <w:tr w:rsidR="002464A6" w:rsidRPr="00FE30A8" w:rsidTr="00914F5B">
        <w:tc>
          <w:tcPr>
            <w:tcW w:w="10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4F5B" w:rsidRPr="00FE30A8" w:rsidRDefault="00914F5B" w:rsidP="00E3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Задание.</w:t>
            </w:r>
          </w:p>
        </w:tc>
      </w:tr>
      <w:tr w:rsidR="002464A6" w:rsidRPr="00FE30A8" w:rsidTr="00914F5B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4F5B" w:rsidRPr="00FE30A8" w:rsidRDefault="00914F5B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5B" w:rsidRPr="00FE30A8" w:rsidRDefault="002A4DAE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Саша гулял 40 минут, из них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8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 xml:space="preserve">   </m:t>
              </m:r>
            </m:oMath>
            <w:r w:rsidR="00403C37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времени он играл в футбол. Сколько времени играл в футбол Саша?</w:t>
            </w: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3C37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двумя способами, опираясь на выполненное домашнее задание</w:t>
            </w:r>
            <w:r w:rsidR="00212891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30DE" w:rsidRPr="00FE30A8" w:rsidRDefault="00A730DE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 на планшетах</w:t>
            </w:r>
            <w:r w:rsidR="00212891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4F5B" w:rsidRPr="00FE30A8" w:rsidRDefault="00914F5B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5B" w:rsidRPr="00FE30A8" w:rsidRDefault="00403C37" w:rsidP="0040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 прошел 18 км, что составляет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 xml:space="preserve">   </m:t>
              </m:r>
            </m:oMath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маршрута. Сколько километров должен пройти турист? Решить двумя способами, опираясь на выполненное домашнее задание</w:t>
            </w:r>
            <w:r w:rsidR="00212891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30DE" w:rsidRPr="00FE30A8" w:rsidRDefault="00A730DE" w:rsidP="0040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 планшетах</w:t>
            </w:r>
            <w:r w:rsidR="00212891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730DE" w:rsidRPr="00FE30A8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 является координатором и подсказчиком. Он направляет к верным решениям, но не дает готовых знаний. </w:t>
      </w:r>
    </w:p>
    <w:p w:rsidR="00914F5B" w:rsidRPr="00FE30A8" w:rsidRDefault="00A730DE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первые и вторые группы меняются местами, анализируют предложенные решения.</w:t>
      </w:r>
      <w:r w:rsidR="00914F5B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трехминутной дискуссии, капитаны этих групп (капитанов выбирают сами учащиеся), предлагают свои варианты.</w:t>
      </w:r>
      <w:r w:rsidR="00400654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40"/>
        <w:gridCol w:w="5039"/>
      </w:tblGrid>
      <w:tr w:rsidR="002464A6" w:rsidRPr="00FE30A8" w:rsidTr="00914F5B">
        <w:tc>
          <w:tcPr>
            <w:tcW w:w="10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4F5B" w:rsidRPr="00FE30A8" w:rsidRDefault="00914F5B" w:rsidP="00E3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Правила.</w:t>
            </w:r>
          </w:p>
        </w:tc>
      </w:tr>
      <w:tr w:rsidR="002464A6" w:rsidRPr="00FE30A8" w:rsidTr="00914F5B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4F5B" w:rsidRPr="00FE30A8" w:rsidRDefault="00403C37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найти часть от числа, выраженную дробью, можно это число умножить на данную дробь.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4F5B" w:rsidRPr="00FE30A8" w:rsidRDefault="00403C37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найти число по его части, выраженной дробью, можно эту часть разделить на данную дробь</w:t>
            </w:r>
            <w:proofErr w:type="gramStart"/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4F5B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914F5B" w:rsidRPr="00FE30A8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5B" w:rsidRPr="00FE30A8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A730DE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решения с планшетов пе</w:t>
      </w:r>
      <w:r w:rsidR="00400654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редаются на интерактивную доску</w:t>
      </w: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0654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Сравниваются предложенные решения, обсуждается наиболее рациональные решения. Учащиеся пересаживаются, занимая свои места.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40"/>
        <w:gridCol w:w="5039"/>
      </w:tblGrid>
      <w:tr w:rsidR="002464A6" w:rsidRPr="00FE30A8" w:rsidTr="00914F5B">
        <w:tc>
          <w:tcPr>
            <w:tcW w:w="10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4F5B" w:rsidRPr="00FE30A8" w:rsidRDefault="00400654" w:rsidP="00E3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914F5B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64A6" w:rsidRPr="00FE30A8" w:rsidTr="00914F5B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14F5B" w:rsidRPr="00FE30A8" w:rsidRDefault="00403C37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способ</w:t>
            </w:r>
            <w:r w:rsidR="00400654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proofErr w:type="gramStart"/>
            <w:r w:rsidR="00400654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400654"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m:oMath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∙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 xml:space="preserve">5=25 </m:t>
              </m:r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мин</m:t>
                  </m:r>
                </m:e>
              </m:d>
            </m:oMath>
          </w:p>
          <w:p w:rsidR="00400654" w:rsidRPr="00FE30A8" w:rsidRDefault="00400654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способ </w:t>
            </w:r>
            <m:oMath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40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∙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8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= 25 (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мин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)</m:t>
              </m:r>
            </m:oMath>
          </w:p>
          <w:p w:rsidR="00400654" w:rsidRPr="00FE30A8" w:rsidRDefault="00400654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654" w:rsidRPr="00FE30A8" w:rsidRDefault="00400654" w:rsidP="00E3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0654" w:rsidRPr="00FE30A8" w:rsidRDefault="00400654" w:rsidP="0040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способ  18</w:t>
            </w:r>
            <w:proofErr w:type="gramStart"/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m:oMath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∙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4=24 (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км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)</m:t>
              </m:r>
            </m:oMath>
          </w:p>
          <w:p w:rsidR="00400654" w:rsidRPr="00FE30A8" w:rsidRDefault="00400654" w:rsidP="0040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способ 18 </w:t>
            </w:r>
            <m:oMath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∙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=18</m:t>
              </m:r>
              <w:proofErr w:type="gramStart"/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 xml:space="preserve"> :</m:t>
              </m:r>
              <w:proofErr w:type="gramEnd"/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=24(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км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 xml:space="preserve"> )</m:t>
              </m:r>
            </m:oMath>
          </w:p>
        </w:tc>
      </w:tr>
    </w:tbl>
    <w:p w:rsidR="00914F5B" w:rsidRPr="00FE30A8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5B" w:rsidRPr="00FE30A8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Последним этапом является работа экспертной группы,</w:t>
      </w:r>
      <w:r w:rsidR="00400654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в начале урока,</w:t>
      </w: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</w:t>
      </w:r>
      <w:r w:rsidR="00212891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одводит итоги работы всех групп</w:t>
      </w: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говорит, что получилось, указывает на недостатки, сделанные в решение, в формулировк</w:t>
      </w:r>
      <w:r w:rsidR="00400654"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правил</w:t>
      </w:r>
      <w:r w:rsidRPr="00FE3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891" w:rsidRPr="00FE30A8" w:rsidRDefault="00212891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3E7" w:rsidRPr="00FE30A8" w:rsidRDefault="000823E7" w:rsidP="000823E7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«Математический телефон». Каждой команде предлагается решить несложную задачу. Но необходимо передать последовательно алгоритм ее решения от 1 человека до последнего. При этом первый говорит первый шаг в решении, второй – второй и т.д. Последний человек выходит и фиксирует решение на доске. Все записи сохраняются. Кто передаст правильное решение, тот получает баллы.</w:t>
      </w:r>
    </w:p>
    <w:p w:rsidR="000823E7" w:rsidRPr="00FE30A8" w:rsidRDefault="000823E7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823E7" w:rsidRPr="00FE30A8" w:rsidRDefault="0021289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З</w:t>
      </w:r>
      <w:r w:rsidR="000823E7" w:rsidRPr="00FE30A8">
        <w:rPr>
          <w:rFonts w:ascii="Times New Roman" w:eastAsia="Times New Roman" w:hAnsi="Times New Roman"/>
        </w:rPr>
        <w:t>адачи для групп</w:t>
      </w:r>
      <w:r w:rsidRPr="00FE30A8">
        <w:rPr>
          <w:rFonts w:ascii="Times New Roman" w:eastAsia="Times New Roman" w:hAnsi="Times New Roman"/>
        </w:rPr>
        <w:t xml:space="preserve"> (</w:t>
      </w:r>
      <w:proofErr w:type="gramStart"/>
      <w:r w:rsidRPr="00FE30A8">
        <w:rPr>
          <w:rFonts w:ascii="Times New Roman" w:eastAsia="Times New Roman" w:hAnsi="Times New Roman"/>
        </w:rPr>
        <w:t>Возможно</w:t>
      </w:r>
      <w:proofErr w:type="gramEnd"/>
      <w:r w:rsidRPr="00FE30A8">
        <w:rPr>
          <w:rFonts w:ascii="Times New Roman" w:eastAsia="Times New Roman" w:hAnsi="Times New Roman"/>
        </w:rPr>
        <w:t xml:space="preserve"> распределить задачи между группами в зависимости от уровня учащихся в группе)</w:t>
      </w:r>
      <w:r w:rsidR="000823E7" w:rsidRPr="00FE30A8">
        <w:rPr>
          <w:rFonts w:ascii="Times New Roman" w:eastAsia="Times New Roman" w:hAnsi="Times New Roman"/>
        </w:rPr>
        <w:t xml:space="preserve">: </w:t>
      </w:r>
    </w:p>
    <w:p w:rsidR="00D21CC1" w:rsidRPr="00FE30A8" w:rsidRDefault="00D21CC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1. Длина прямоугольника 12м, а ширина составляет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3</m:t>
            </m:r>
          </m:num>
          <m:den>
            <m:r>
              <w:rPr>
                <w:rFonts w:ascii="Cambria Math" w:eastAsia="Times New Roman" w:hAnsi="Times New Roman"/>
              </w:rPr>
              <m:t>4</m:t>
            </m:r>
          </m:den>
        </m:f>
      </m:oMath>
      <w:r w:rsidRPr="00FE30A8">
        <w:rPr>
          <w:rFonts w:ascii="Times New Roman" w:eastAsia="Times New Roman" w:hAnsi="Times New Roman"/>
        </w:rPr>
        <w:t xml:space="preserve"> длины. Чему равна его площадь?</w:t>
      </w:r>
    </w:p>
    <w:p w:rsidR="00D21CC1" w:rsidRPr="00FE30A8" w:rsidRDefault="00D21CC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2. Ширина прямоугольника равна 14 см, а длина составляет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7</m:t>
            </m:r>
          </m:num>
          <m:den>
            <m:r>
              <w:rPr>
                <w:rFonts w:ascii="Cambria Math" w:eastAsia="Times New Roman" w:hAnsi="Times New Roman"/>
              </w:rPr>
              <m:t>2</m:t>
            </m:r>
          </m:den>
        </m:f>
      </m:oMath>
      <w:r w:rsidRPr="00FE30A8">
        <w:rPr>
          <w:rFonts w:ascii="Times New Roman" w:eastAsia="Times New Roman" w:hAnsi="Times New Roman"/>
        </w:rPr>
        <w:t xml:space="preserve"> ширины. Чему равен его периметр?</w:t>
      </w:r>
    </w:p>
    <w:p w:rsidR="00D21CC1" w:rsidRPr="00FE30A8" w:rsidRDefault="00D21CC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3. Заяц живет примерно 6 лет, что составляет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3</m:t>
            </m:r>
          </m:num>
          <m:den>
            <m:r>
              <w:rPr>
                <w:rFonts w:ascii="Cambria Math" w:eastAsia="Times New Roman" w:hAnsi="Times New Roman"/>
              </w:rPr>
              <m:t>4</m:t>
            </m:r>
          </m:den>
        </m:f>
      </m:oMath>
      <w:r w:rsidRPr="00FE30A8">
        <w:rPr>
          <w:rFonts w:ascii="Times New Roman" w:eastAsia="Times New Roman" w:hAnsi="Times New Roman"/>
        </w:rPr>
        <w:t xml:space="preserve"> продолжительности жизни белки. Кто живет дольше и на сколько лет?</w:t>
      </w:r>
    </w:p>
    <w:p w:rsidR="00D21CC1" w:rsidRPr="00FE30A8" w:rsidRDefault="00D21CC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4. В мае было 6 пасмурных дней. Число пасмурных дней составило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2</m:t>
            </m:r>
          </m:num>
          <m:den>
            <m:r>
              <w:rPr>
                <w:rFonts w:ascii="Cambria Math" w:eastAsia="Times New Roman" w:hAnsi="Times New Roman"/>
              </w:rPr>
              <m:t>3</m:t>
            </m:r>
          </m:den>
        </m:f>
      </m:oMath>
      <w:r w:rsidRPr="00FE30A8">
        <w:rPr>
          <w:rFonts w:ascii="Times New Roman" w:eastAsia="Times New Roman" w:hAnsi="Times New Roman"/>
        </w:rPr>
        <w:t xml:space="preserve"> числа солнечных дней. На сколько солнечных дней в мае было больше, чем пасмурных?</w:t>
      </w:r>
    </w:p>
    <w:p w:rsidR="00D21CC1" w:rsidRPr="00FE30A8" w:rsidRDefault="00D21CC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5. В олимпиаде по математике победителями стали 6 человек, что составило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2</m:t>
            </m:r>
          </m:num>
          <m:den>
            <m:r>
              <w:rPr>
                <w:rFonts w:ascii="Cambria Math" w:eastAsia="Times New Roman" w:hAnsi="Times New Roman"/>
              </w:rPr>
              <m:t>6</m:t>
            </m:r>
          </m:den>
        </m:f>
      </m:oMath>
      <w:r w:rsidRPr="00FE30A8">
        <w:rPr>
          <w:rFonts w:ascii="Times New Roman" w:eastAsia="Times New Roman" w:hAnsi="Times New Roman"/>
        </w:rPr>
        <w:t xml:space="preserve"> числа ее участников. Сколько человек приняло участие в олимпиаде по математике?</w:t>
      </w:r>
    </w:p>
    <w:p w:rsidR="00D21CC1" w:rsidRPr="00FE30A8" w:rsidRDefault="00D21CC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6. Олег увлекается астрономией. В понедельник он рассмотрел в телескоп 12 звезд, а во вторник</w:t>
      </w:r>
      <w:r w:rsidR="009074D5" w:rsidRPr="00FE30A8">
        <w:rPr>
          <w:rFonts w:ascii="Times New Roman" w:eastAsia="Times New Roman" w:hAnsi="Times New Roman"/>
        </w:rPr>
        <w:t xml:space="preserve"> - </w:t>
      </w:r>
      <w:r w:rsidRPr="00FE30A8">
        <w:rPr>
          <w:rFonts w:ascii="Times New Roman" w:eastAsia="Times New Roman" w:hAnsi="Times New Roman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4</m:t>
            </m:r>
          </m:num>
          <m:den>
            <m:r>
              <w:rPr>
                <w:rFonts w:ascii="Cambria Math" w:eastAsia="Times New Roman" w:hAnsi="Times New Roman"/>
              </w:rPr>
              <m:t>3</m:t>
            </m:r>
          </m:den>
        </m:f>
      </m:oMath>
      <w:r w:rsidR="009074D5" w:rsidRPr="00FE30A8">
        <w:rPr>
          <w:rFonts w:ascii="Times New Roman" w:eastAsia="Times New Roman" w:hAnsi="Times New Roman"/>
        </w:rPr>
        <w:t xml:space="preserve"> этого количества. </w:t>
      </w:r>
      <w:proofErr w:type="gramStart"/>
      <w:r w:rsidR="009074D5" w:rsidRPr="00FE30A8">
        <w:rPr>
          <w:rFonts w:ascii="Times New Roman" w:eastAsia="Times New Roman" w:hAnsi="Times New Roman"/>
        </w:rPr>
        <w:t>На сколько</w:t>
      </w:r>
      <w:proofErr w:type="gramEnd"/>
      <w:r w:rsidR="009074D5" w:rsidRPr="00FE30A8">
        <w:rPr>
          <w:rFonts w:ascii="Times New Roman" w:eastAsia="Times New Roman" w:hAnsi="Times New Roman"/>
        </w:rPr>
        <w:t xml:space="preserve"> больше звезд рассмотрел Олег во вторник, чем в понедельник?</w:t>
      </w:r>
    </w:p>
    <w:p w:rsidR="000823E7" w:rsidRPr="00FE30A8" w:rsidRDefault="000823E7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823E7" w:rsidRPr="00FE30A8" w:rsidRDefault="000823E7" w:rsidP="000823E7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Каждой группе предлагается решить </w:t>
      </w:r>
      <w:r w:rsidR="009074D5" w:rsidRPr="00FE30A8">
        <w:rPr>
          <w:rFonts w:ascii="Times New Roman" w:eastAsia="Times New Roman" w:hAnsi="Times New Roman"/>
        </w:rPr>
        <w:t xml:space="preserve"> одну из двух задач</w:t>
      </w:r>
      <w:r w:rsidRPr="00FE30A8">
        <w:rPr>
          <w:rFonts w:ascii="Times New Roman" w:eastAsia="Times New Roman" w:hAnsi="Times New Roman"/>
        </w:rPr>
        <w:t xml:space="preserve">, сделав намеренно ошибку в решении. Всем предлагается найти в решении ошибку. </w:t>
      </w:r>
      <w:r w:rsidR="000C40F0" w:rsidRPr="00FE30A8">
        <w:rPr>
          <w:rFonts w:ascii="Times New Roman" w:eastAsia="Times New Roman" w:hAnsi="Times New Roman"/>
        </w:rPr>
        <w:t>Баллы получает та команда, участник которой первым найдет ошибку</w:t>
      </w:r>
      <w:r w:rsidRPr="00FE30A8">
        <w:rPr>
          <w:rFonts w:ascii="Times New Roman" w:eastAsia="Times New Roman" w:hAnsi="Times New Roman"/>
        </w:rPr>
        <w:t xml:space="preserve"> и обосн</w:t>
      </w:r>
      <w:r w:rsidR="000C40F0" w:rsidRPr="00FE30A8">
        <w:rPr>
          <w:rFonts w:ascii="Times New Roman" w:eastAsia="Times New Roman" w:hAnsi="Times New Roman"/>
        </w:rPr>
        <w:t xml:space="preserve">ует </w:t>
      </w:r>
      <w:r w:rsidRPr="00FE30A8">
        <w:rPr>
          <w:rFonts w:ascii="Times New Roman" w:eastAsia="Times New Roman" w:hAnsi="Times New Roman"/>
        </w:rPr>
        <w:t>ее.</w:t>
      </w:r>
    </w:p>
    <w:p w:rsidR="000823E7" w:rsidRPr="00FE30A8" w:rsidRDefault="000823E7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823E7" w:rsidRPr="00FE30A8" w:rsidRDefault="00212891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З</w:t>
      </w:r>
      <w:r w:rsidR="000823E7" w:rsidRPr="00FE30A8">
        <w:rPr>
          <w:rFonts w:ascii="Times New Roman" w:eastAsia="Times New Roman" w:hAnsi="Times New Roman"/>
        </w:rPr>
        <w:t xml:space="preserve">адачи для групп: </w:t>
      </w:r>
    </w:p>
    <w:p w:rsidR="009074D5" w:rsidRPr="00FE30A8" w:rsidRDefault="009074D5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lastRenderedPageBreak/>
        <w:t>1. Однажды Дима и Игорь встретились на прогулке и, поздоровавшись, разошлись в противоположные стороны. Дима идет со скоростью</w:t>
      </w:r>
      <m:oMath>
        <m:r>
          <w:rPr>
            <w:rFonts w:ascii="Cambria Math" w:eastAsia="Times New Roman" w:hAnsi="Times New Roman"/>
          </w:rPr>
          <m:t xml:space="preserve">   4</m:t>
        </m:r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1</m:t>
            </m:r>
          </m:num>
          <m:den>
            <m:r>
              <w:rPr>
                <w:rFonts w:ascii="Cambria Math" w:eastAsia="Times New Roman" w:hAnsi="Times New Roman"/>
              </w:rPr>
              <m:t>2</m:t>
            </m:r>
          </m:den>
        </m:f>
        <m:r>
          <w:rPr>
            <w:rFonts w:ascii="Cambria Math" w:eastAsia="Times New Roman" w:hAnsi="Times New Roman"/>
          </w:rPr>
          <m:t>км</m:t>
        </m:r>
        <m:r>
          <w:rPr>
            <w:rFonts w:ascii="Cambria Math" w:eastAsia="Times New Roman" w:hAnsi="Times New Roman"/>
          </w:rPr>
          <m:t>/</m:t>
        </m:r>
        <m:r>
          <w:rPr>
            <w:rFonts w:ascii="Cambria Math" w:eastAsia="Times New Roman" w:hAnsi="Times New Roman"/>
          </w:rPr>
          <m:t>ч</m:t>
        </m:r>
        <w:proofErr w:type="gramStart"/>
        <m:r>
          <w:rPr>
            <w:rFonts w:ascii="Cambria Math" w:eastAsia="Times New Roman" w:hAnsi="Times New Roman"/>
          </w:rPr>
          <m:t xml:space="preserve"> </m:t>
        </m:r>
      </m:oMath>
      <w:r w:rsidRPr="00FE30A8">
        <w:rPr>
          <w:rFonts w:ascii="Times New Roman" w:eastAsia="Times New Roman" w:hAnsi="Times New Roman"/>
        </w:rPr>
        <w:t>,</w:t>
      </w:r>
      <w:proofErr w:type="gramEnd"/>
      <w:r w:rsidRPr="00FE30A8">
        <w:rPr>
          <w:rFonts w:ascii="Times New Roman" w:eastAsia="Times New Roman" w:hAnsi="Times New Roman"/>
        </w:rPr>
        <w:t xml:space="preserve"> а скорость Игоря составляет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2</m:t>
            </m:r>
          </m:num>
          <m:den>
            <m:r>
              <w:rPr>
                <w:rFonts w:ascii="Cambria Math" w:eastAsia="Times New Roman" w:hAnsi="Times New Roman"/>
              </w:rPr>
              <m:t>3</m:t>
            </m:r>
          </m:den>
        </m:f>
      </m:oMath>
      <w:r w:rsidRPr="00FE30A8">
        <w:rPr>
          <w:rFonts w:ascii="Times New Roman" w:eastAsia="Times New Roman" w:hAnsi="Times New Roman"/>
        </w:rPr>
        <w:t xml:space="preserve">  скорости  Димы. Через сколько времени расстояние между ними станет равным 3 км/ч?</w:t>
      </w:r>
    </w:p>
    <w:p w:rsidR="009074D5" w:rsidRPr="00FE30A8" w:rsidRDefault="009074D5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2. Из деревни в город одновременно в одном направлении выехали велосипедист и мотоциклист. Скорость велосипедиста равна 15 км/ч, что составляет 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3</m:t>
            </m:r>
          </m:num>
          <m:den>
            <m:r>
              <w:rPr>
                <w:rFonts w:ascii="Cambria Math" w:eastAsia="Times New Roman" w:hAnsi="Times New Roman"/>
              </w:rPr>
              <m:t>7</m:t>
            </m:r>
          </m:den>
        </m:f>
      </m:oMath>
      <w:r w:rsidRPr="00FE30A8">
        <w:rPr>
          <w:rFonts w:ascii="Times New Roman" w:eastAsia="Times New Roman" w:hAnsi="Times New Roman"/>
        </w:rPr>
        <w:t xml:space="preserve"> скорости мотоциклиста. На каком расстоянии друг от друга окажутся </w:t>
      </w:r>
      <w:proofErr w:type="gramStart"/>
      <w:r w:rsidRPr="00FE30A8">
        <w:rPr>
          <w:rFonts w:ascii="Times New Roman" w:eastAsia="Times New Roman" w:hAnsi="Times New Roman"/>
        </w:rPr>
        <w:t>велосипедист</w:t>
      </w:r>
      <w:proofErr w:type="gramEnd"/>
      <w:r w:rsidRPr="00FE30A8">
        <w:rPr>
          <w:rFonts w:ascii="Times New Roman" w:eastAsia="Times New Roman" w:hAnsi="Times New Roman"/>
        </w:rPr>
        <w:t xml:space="preserve"> и мотоциклист через 30 минут после выезда?</w:t>
      </w:r>
    </w:p>
    <w:p w:rsidR="000823E7" w:rsidRPr="00FE30A8" w:rsidRDefault="000823E7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823E7" w:rsidRPr="00FE30A8" w:rsidRDefault="000823E7" w:rsidP="000823E7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Возвращаемся </w:t>
      </w:r>
      <w:r w:rsidR="002F4709" w:rsidRPr="00FE30A8">
        <w:rPr>
          <w:rFonts w:ascii="Times New Roman" w:eastAsia="Times New Roman" w:hAnsi="Times New Roman"/>
        </w:rPr>
        <w:t>к предыдущему заданию</w:t>
      </w:r>
      <w:r w:rsidR="000C40F0" w:rsidRPr="00FE30A8">
        <w:rPr>
          <w:rFonts w:ascii="Times New Roman" w:eastAsia="Times New Roman" w:hAnsi="Times New Roman"/>
        </w:rPr>
        <w:t>. Предлагаем найт</w:t>
      </w:r>
      <w:r w:rsidR="002F4709" w:rsidRPr="00FE30A8">
        <w:rPr>
          <w:rFonts w:ascii="Times New Roman" w:eastAsia="Times New Roman" w:hAnsi="Times New Roman"/>
        </w:rPr>
        <w:t>и еще возможные ошибки, которые можно допустить при</w:t>
      </w:r>
      <w:r w:rsidR="000C40F0" w:rsidRPr="00FE30A8">
        <w:rPr>
          <w:rFonts w:ascii="Times New Roman" w:eastAsia="Times New Roman" w:hAnsi="Times New Roman"/>
        </w:rPr>
        <w:t xml:space="preserve"> </w:t>
      </w:r>
      <w:r w:rsidR="002F4709" w:rsidRPr="00FE30A8">
        <w:rPr>
          <w:rFonts w:ascii="Times New Roman" w:eastAsia="Times New Roman" w:hAnsi="Times New Roman"/>
        </w:rPr>
        <w:t>решении задачи и объяснить их возникновение</w:t>
      </w:r>
      <w:r w:rsidR="000C40F0" w:rsidRPr="00FE30A8">
        <w:rPr>
          <w:rFonts w:ascii="Times New Roman" w:eastAsia="Times New Roman" w:hAnsi="Times New Roman"/>
        </w:rPr>
        <w:t>. За объяснение решения команда получает баллы.</w:t>
      </w:r>
    </w:p>
    <w:p w:rsidR="000C40F0" w:rsidRPr="00FE30A8" w:rsidRDefault="000C40F0" w:rsidP="000C40F0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C40F0" w:rsidRPr="00FE30A8" w:rsidRDefault="000C40F0" w:rsidP="000C40F0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Учитель подводит итоги игры, объявляет победителя.</w:t>
      </w:r>
    </w:p>
    <w:p w:rsidR="000C40F0" w:rsidRPr="00FE30A8" w:rsidRDefault="000C40F0" w:rsidP="000C40F0">
      <w:pPr>
        <w:pStyle w:val="a5"/>
        <w:rPr>
          <w:rFonts w:ascii="Times New Roman" w:eastAsia="Times New Roman" w:hAnsi="Times New Roman"/>
        </w:rPr>
      </w:pPr>
    </w:p>
    <w:p w:rsidR="000C40F0" w:rsidRPr="00FE30A8" w:rsidRDefault="000C40F0" w:rsidP="000C40F0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proofErr w:type="gramStart"/>
      <w:r w:rsidRPr="00FE30A8">
        <w:rPr>
          <w:rFonts w:ascii="Times New Roman" w:eastAsia="Times New Roman" w:hAnsi="Times New Roman"/>
        </w:rPr>
        <w:t>Рефлексия</w:t>
      </w:r>
      <w:proofErr w:type="gramEnd"/>
      <w:r w:rsidRPr="00FE30A8">
        <w:rPr>
          <w:rFonts w:ascii="Times New Roman" w:eastAsia="Times New Roman" w:hAnsi="Times New Roman"/>
        </w:rPr>
        <w:t xml:space="preserve">: </w:t>
      </w:r>
      <w:r w:rsidR="00212891" w:rsidRPr="00FE30A8">
        <w:rPr>
          <w:rFonts w:ascii="Times New Roman" w:eastAsia="Times New Roman" w:hAnsi="Times New Roman"/>
        </w:rPr>
        <w:t>какие цели мы ставили в начале урока? Достигнуты ли они? В</w:t>
      </w:r>
      <w:r w:rsidRPr="00FE30A8">
        <w:rPr>
          <w:rFonts w:ascii="Times New Roman" w:eastAsia="Times New Roman" w:hAnsi="Times New Roman"/>
        </w:rPr>
        <w:t xml:space="preserve"> чем для вас были проблемы </w:t>
      </w:r>
      <w:r w:rsidR="00212891" w:rsidRPr="00FE30A8">
        <w:rPr>
          <w:rFonts w:ascii="Times New Roman" w:eastAsia="Times New Roman" w:hAnsi="Times New Roman"/>
        </w:rPr>
        <w:t xml:space="preserve">в достижении поставленных целей </w:t>
      </w:r>
      <w:r w:rsidRPr="00FE30A8">
        <w:rPr>
          <w:rFonts w:ascii="Times New Roman" w:eastAsia="Times New Roman" w:hAnsi="Times New Roman"/>
        </w:rPr>
        <w:t>на этом уроке? Как, с помощью чего вы их преодолели? Какие знания вам в этом помогли? Какие умения?</w:t>
      </w:r>
    </w:p>
    <w:p w:rsidR="000C40F0" w:rsidRPr="00FE30A8" w:rsidRDefault="000C40F0" w:rsidP="000C40F0">
      <w:pPr>
        <w:pStyle w:val="a5"/>
        <w:rPr>
          <w:rFonts w:ascii="Times New Roman" w:eastAsia="Times New Roman" w:hAnsi="Times New Roman"/>
        </w:rPr>
      </w:pPr>
    </w:p>
    <w:p w:rsidR="002F4709" w:rsidRPr="00FE30A8" w:rsidRDefault="000C40F0" w:rsidP="002F4709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Домашнее задание: </w:t>
      </w:r>
      <w:r w:rsidR="002F4709" w:rsidRPr="00FE30A8">
        <w:rPr>
          <w:rFonts w:ascii="Times New Roman" w:eastAsia="Times New Roman" w:hAnsi="Times New Roman"/>
        </w:rPr>
        <w:t xml:space="preserve">составьте задачи по схеме, придумайте и </w:t>
      </w:r>
      <w:r w:rsidRPr="00FE30A8">
        <w:rPr>
          <w:rFonts w:ascii="Times New Roman" w:eastAsia="Times New Roman" w:hAnsi="Times New Roman"/>
        </w:rPr>
        <w:t xml:space="preserve">запишите на диктофон (компьютер, телефон и пр.) </w:t>
      </w:r>
      <w:r w:rsidR="002F4709" w:rsidRPr="00FE30A8">
        <w:rPr>
          <w:rFonts w:ascii="Times New Roman" w:eastAsia="Times New Roman" w:hAnsi="Times New Roman"/>
        </w:rPr>
        <w:t>обратные задачи с решениями</w:t>
      </w:r>
      <w:r w:rsidRPr="00FE30A8">
        <w:rPr>
          <w:rFonts w:ascii="Times New Roman" w:eastAsia="Times New Roman" w:hAnsi="Times New Roman"/>
        </w:rPr>
        <w:t>. Если он</w:t>
      </w:r>
      <w:r w:rsidR="00212891" w:rsidRPr="00FE30A8">
        <w:rPr>
          <w:rFonts w:ascii="Times New Roman" w:eastAsia="Times New Roman" w:hAnsi="Times New Roman"/>
        </w:rPr>
        <w:t>и</w:t>
      </w:r>
      <w:r w:rsidRPr="00FE30A8">
        <w:rPr>
          <w:rFonts w:ascii="Times New Roman" w:eastAsia="Times New Roman" w:hAnsi="Times New Roman"/>
        </w:rPr>
        <w:t xml:space="preserve"> имеет несколько способов решения, то объясните устно каждый из них. Сделайте вывод, какой способ эффективнее и почему.</w:t>
      </w:r>
      <w:r w:rsidR="002F4709" w:rsidRPr="00FE30A8">
        <w:rPr>
          <w:rFonts w:ascii="Times New Roman" w:eastAsia="Times New Roman" w:hAnsi="Times New Roman"/>
        </w:rPr>
        <w:t xml:space="preserve"> </w:t>
      </w:r>
      <w:r w:rsidR="00212891" w:rsidRPr="00FE30A8">
        <w:rPr>
          <w:rFonts w:ascii="Times New Roman" w:eastAsia="Times New Roman" w:hAnsi="Times New Roman"/>
        </w:rPr>
        <w:t>Учащимся п</w:t>
      </w:r>
      <w:r w:rsidR="002F4709" w:rsidRPr="00FE30A8">
        <w:rPr>
          <w:rFonts w:ascii="Times New Roman" w:eastAsia="Times New Roman" w:hAnsi="Times New Roman"/>
        </w:rPr>
        <w:t xml:space="preserve">редлагаются схемы </w:t>
      </w:r>
      <w:r w:rsidR="00212891" w:rsidRPr="00FE30A8">
        <w:rPr>
          <w:rFonts w:ascii="Times New Roman" w:eastAsia="Times New Roman" w:hAnsi="Times New Roman"/>
        </w:rPr>
        <w:t xml:space="preserve">следующих </w:t>
      </w:r>
      <w:r w:rsidR="002F4709" w:rsidRPr="00FE30A8">
        <w:rPr>
          <w:rFonts w:ascii="Times New Roman" w:eastAsia="Times New Roman" w:hAnsi="Times New Roman"/>
        </w:rPr>
        <w:t>задач на нахождение части от целого и целого по его части.</w:t>
      </w:r>
    </w:p>
    <w:p w:rsidR="00212891" w:rsidRPr="00FE30A8" w:rsidRDefault="002F4709" w:rsidP="002F4709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 xml:space="preserve">1)Целое – 80 га, неизвестная часть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5</m:t>
            </m:r>
          </m:num>
          <m:den>
            <m:r>
              <w:rPr>
                <w:rFonts w:ascii="Cambria Math" w:eastAsia="Times New Roman" w:hAnsi="Times New Roman"/>
              </w:rPr>
              <m:t>8</m:t>
            </m:r>
          </m:den>
        </m:f>
        <m:r>
          <w:rPr>
            <w:rFonts w:ascii="Cambria Math" w:eastAsia="Times New Roman" w:hAnsi="Times New Roman"/>
          </w:rPr>
          <m:t xml:space="preserve"> </m:t>
        </m:r>
        <m:r>
          <w:rPr>
            <w:rFonts w:ascii="Cambria Math" w:eastAsia="Times New Roman" w:hAnsi="Times New Roman"/>
          </w:rPr>
          <m:t>га</m:t>
        </m:r>
      </m:oMath>
      <w:r w:rsidRPr="00FE30A8">
        <w:rPr>
          <w:rFonts w:ascii="Times New Roman" w:eastAsia="Times New Roman" w:hAnsi="Times New Roman"/>
        </w:rPr>
        <w:t xml:space="preserve">; </w:t>
      </w:r>
    </w:p>
    <w:p w:rsidR="002F4709" w:rsidRPr="00FE30A8" w:rsidRDefault="002F4709" w:rsidP="002F4709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2)</w:t>
      </w:r>
      <w:bookmarkStart w:id="0" w:name="_GoBack"/>
      <w:bookmarkEnd w:id="0"/>
      <w:r w:rsidRPr="00FE30A8">
        <w:rPr>
          <w:rFonts w:ascii="Times New Roman" w:eastAsia="Times New Roman" w:hAnsi="Times New Roman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2</m:t>
            </m:r>
          </m:num>
          <m:den>
            <m:r>
              <w:rPr>
                <w:rFonts w:ascii="Cambria Math" w:eastAsia="Times New Roman" w:hAnsi="Times New Roman"/>
              </w:rPr>
              <m:t xml:space="preserve">7 </m:t>
            </m:r>
          </m:den>
        </m:f>
      </m:oMath>
      <w:r w:rsidRPr="00FE30A8">
        <w:rPr>
          <w:rFonts w:ascii="Times New Roman" w:eastAsia="Times New Roman" w:hAnsi="Times New Roman"/>
        </w:rPr>
        <w:t xml:space="preserve"> - это 10 </w:t>
      </w:r>
      <m:oMath>
        <m:sSup>
          <m:sSupPr>
            <m:ctrlPr>
              <w:rPr>
                <w:rFonts w:ascii="Cambria Math" w:eastAsia="Times New Roman" w:hAnsi="Times New Roman"/>
                <w:i/>
              </w:rPr>
            </m:ctrlPr>
          </m:sSupPr>
          <m:e>
            <m:r>
              <w:rPr>
                <w:rFonts w:ascii="Cambria Math" w:eastAsia="Times New Roman" w:hAnsi="Times New Roman"/>
              </w:rPr>
              <m:t>м</m:t>
            </m:r>
          </m:e>
          <m:sup>
            <m:r>
              <w:rPr>
                <w:rFonts w:ascii="Cambria Math" w:eastAsia="Times New Roman" w:hAnsi="Times New Roman"/>
              </w:rPr>
              <m:t>2</m:t>
            </m:r>
          </m:sup>
        </m:sSup>
      </m:oMath>
      <w:r w:rsidRPr="00FE30A8">
        <w:rPr>
          <w:rFonts w:ascii="Times New Roman" w:eastAsia="Times New Roman" w:hAnsi="Times New Roman"/>
        </w:rPr>
        <w:t>, найти целое</w:t>
      </w:r>
      <w:r w:rsidR="00212891" w:rsidRPr="00FE30A8">
        <w:rPr>
          <w:rFonts w:ascii="Times New Roman" w:eastAsia="Times New Roman" w:hAnsi="Times New Roman"/>
        </w:rPr>
        <w:t>.</w:t>
      </w:r>
    </w:p>
    <w:p w:rsidR="000C40F0" w:rsidRPr="00FE30A8" w:rsidRDefault="000C40F0" w:rsidP="000C40F0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C40F0" w:rsidRPr="00FE30A8" w:rsidRDefault="000C40F0" w:rsidP="000C40F0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  <w:r w:rsidRPr="00FE30A8">
        <w:rPr>
          <w:rFonts w:ascii="Times New Roman" w:eastAsia="Times New Roman" w:hAnsi="Times New Roman"/>
        </w:rPr>
        <w:t>Примечание: возможна совместная оценка выполнения домашнего задания. Учитель математики может оценить математическую грамотность, а учитель русского языка – правильность построения объяснения с точки зрения русского языка.</w:t>
      </w:r>
    </w:p>
    <w:p w:rsidR="000C40F0" w:rsidRDefault="000C40F0" w:rsidP="000C40F0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0823E7" w:rsidRPr="000823E7" w:rsidRDefault="000823E7" w:rsidP="000823E7">
      <w:pPr>
        <w:pStyle w:val="a5"/>
        <w:shd w:val="clear" w:color="auto" w:fill="FFFFFF"/>
        <w:jc w:val="both"/>
        <w:rPr>
          <w:rFonts w:ascii="Times New Roman" w:eastAsia="Times New Roman" w:hAnsi="Times New Roman"/>
        </w:rPr>
      </w:pPr>
    </w:p>
    <w:p w:rsidR="00914F5B" w:rsidRPr="00E36CAF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C40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Pr="00E3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="000C40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учеников формируются </w:t>
      </w:r>
      <w:r w:rsidR="000C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Pr="00E36C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УУД</w:t>
      </w:r>
      <w:r w:rsidR="000C40F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</w:t>
      </w:r>
      <w:r w:rsidRPr="00E36C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4F5B" w:rsidRPr="00E36CAF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F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взаимодействие</w:t>
      </w:r>
      <w:r w:rsidRPr="00E36C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E36CAF">
        <w:rPr>
          <w:rFonts w:ascii="Times New Roman" w:eastAsia="Times New Roman" w:hAnsi="Times New Roman" w:cs="Times New Roman"/>
          <w:sz w:val="24"/>
          <w:szCs w:val="24"/>
          <w:lang w:eastAsia="ru-RU"/>
        </w:rPr>
        <w:t> т.е. умение слушать и слышать других, четко и полно выражать свои мысли, вести диалог, учитывая мнение других и обосновывая свои мысли, умение работать с разными точками зрения;</w:t>
      </w:r>
    </w:p>
    <w:p w:rsidR="00914F5B" w:rsidRPr="000C40F0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F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кооперация</w:t>
      </w:r>
      <w:r w:rsidRPr="000C40F0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умение организовать свою деятельность в группе, умение воспользоваться помощью и подсказками учителя, умение работать без конфликтов, в психологически комфортной обстановке;</w:t>
      </w:r>
    </w:p>
    <w:p w:rsidR="00914F5B" w:rsidRPr="00E36CAF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условие </w:t>
      </w:r>
      <w:proofErr w:type="spellStart"/>
      <w:r w:rsidRPr="000C40F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интериоризации</w:t>
      </w:r>
      <w:proofErr w:type="spellEnd"/>
      <w:r w:rsidRPr="000C40F0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грамотное использование языковых средств для решения</w:t>
      </w:r>
      <w:r w:rsidRPr="00E3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задач, умение выстроить внутреннюю речь.</w:t>
      </w:r>
    </w:p>
    <w:p w:rsidR="00914F5B" w:rsidRPr="00E36CAF" w:rsidRDefault="00914F5B" w:rsidP="00E3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4A6" w:rsidRPr="000C40F0" w:rsidRDefault="002464A6" w:rsidP="000C40F0">
      <w:pPr>
        <w:pStyle w:val="Default"/>
        <w:jc w:val="both"/>
        <w:rPr>
          <w:b/>
          <w:color w:val="002060"/>
        </w:rPr>
      </w:pPr>
      <w:r w:rsidRPr="000C40F0">
        <w:rPr>
          <w:b/>
          <w:color w:val="002060"/>
        </w:rPr>
        <w:t xml:space="preserve">5. Сформулируйте способ (метод, методику, прием и т.п.) оценки эффективности предложенного Вами решения. </w:t>
      </w:r>
    </w:p>
    <w:p w:rsidR="00B844C3" w:rsidRPr="00E36CAF" w:rsidRDefault="00D05003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>Методы</w:t>
      </w:r>
      <w:r w:rsidR="002464A6" w:rsidRPr="00E36CAF">
        <w:rPr>
          <w:rFonts w:ascii="Times New Roman" w:hAnsi="Times New Roman" w:cs="Times New Roman"/>
          <w:sz w:val="24"/>
          <w:szCs w:val="24"/>
        </w:rPr>
        <w:t xml:space="preserve"> рефлексии, применяемые на уроке, наблюдение</w:t>
      </w:r>
      <w:r w:rsidR="000C40F0">
        <w:rPr>
          <w:rFonts w:ascii="Times New Roman" w:hAnsi="Times New Roman" w:cs="Times New Roman"/>
          <w:sz w:val="24"/>
          <w:szCs w:val="24"/>
        </w:rPr>
        <w:t xml:space="preserve"> за развитием учащихся во внеклассной работе, на последующих уроках.</w:t>
      </w:r>
    </w:p>
    <w:p w:rsidR="00D05003" w:rsidRPr="00E36CAF" w:rsidRDefault="00D05003" w:rsidP="00E36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003" w:rsidRPr="000C40F0" w:rsidRDefault="00D05003" w:rsidP="00E36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C40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6. Аргументируйте предложенное решение (обоснуйте, почему Вы выбрали именно этот вариант решения). </w:t>
      </w:r>
    </w:p>
    <w:p w:rsidR="0034061E" w:rsidRPr="00E36CAF" w:rsidRDefault="00487C5B" w:rsidP="00E36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Задача </w:t>
      </w:r>
      <w:r w:rsidR="0034061E"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учебного и межличностного сотрудничества в рамках урока наиболее эффективно решается через работу в группах. </w:t>
      </w:r>
      <w:r w:rsidRPr="00E36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группового обучения – создать условия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 </w:t>
      </w:r>
    </w:p>
    <w:p w:rsidR="00D05003" w:rsidRPr="00E36CAF" w:rsidRDefault="00487C5B" w:rsidP="00E36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совместной работы учащихся в группах, как правило, всегда значительно выше по сравнению с выполнением того же задания каждым учащимся индивидуально. Члены группы помогают друг другу, несут коллективную ответственность в результатах отдельных членов группы. Наряду с помощью учителя каждый получают помощь и со стороны сильных учеников-консультантов в своей группе, а также из других групп. Причем, помогающий ученик получает при этом не меньшую помощь, чем ученик слабый, поскольку его знания актуализируются, конкретизируются, приобретают гибкость, закрепляются именно при объяснении своему однокласснику.</w:t>
      </w:r>
    </w:p>
    <w:p w:rsidR="00487C5B" w:rsidRPr="00E36CAF" w:rsidRDefault="0034061E" w:rsidP="00E36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487C5B" w:rsidRPr="00E36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 совместной работе учащиеся приучаются сотрудничать друг с другом при выполнении общего дела, формируются положительные нравственные качества личности. Перед детьми постоянно возникают новая коммуникативная задача, а это проблема, требующая разрешения противоречия: «ты знаешь - я не знаю, ты умеешь - я не умею, а мне надо знать и уметь (у меня есть потребность в этом)». Понимание, принятие друг друга в группе или паре нацеливает на деятельность, а не на выяснение отношений, фокусирует внимание обучающегося на проблеме,</w:t>
      </w:r>
      <w:r w:rsidRPr="00E36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решении возникающих проблем, что способствует сплочению класса и решению межличностных проблем.</w:t>
      </w:r>
      <w:r w:rsidR="000C4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 из способов работы в группах – соревнования команд, что и изложено в данном плане урока.</w:t>
      </w:r>
    </w:p>
    <w:p w:rsidR="0034061E" w:rsidRPr="00E36CAF" w:rsidRDefault="0034061E" w:rsidP="00E36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003" w:rsidRPr="005F000B" w:rsidRDefault="00D05003" w:rsidP="005F0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F000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7. В каких других ситуациях профессиональной деятельности применимо предложенное решение? Что именно может быть использовано в предложенном решении в других ситуациях. </w:t>
      </w:r>
    </w:p>
    <w:p w:rsidR="0034061E" w:rsidRPr="00E36CAF" w:rsidRDefault="0034061E" w:rsidP="00E36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061E" w:rsidRDefault="0034061E" w:rsidP="00E36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Работа в группах эффективна еще и тем, что применяется практически на всех уроках. Условия ее организации известны учащимся, ее легко организовать. Основное условие – обоснованность выбора данного приема в конкретном контексте урока. </w:t>
      </w:r>
    </w:p>
    <w:p w:rsidR="005F000B" w:rsidRDefault="005F000B" w:rsidP="00E36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в других ситуациях можно:</w:t>
      </w:r>
    </w:p>
    <w:p w:rsidR="005F000B" w:rsidRDefault="005F000B" w:rsidP="005F000B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Фронтальный опрос</w:t>
      </w:r>
    </w:p>
    <w:p w:rsidR="005F000B" w:rsidRDefault="009405BB" w:rsidP="005F000B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Прием использования элементов предметной среды: з</w:t>
      </w:r>
      <w:r w:rsidR="005F000B">
        <w:rPr>
          <w:rFonts w:ascii="Times New Roman" w:hAnsi="Times New Roman"/>
          <w:color w:val="000000"/>
        </w:rPr>
        <w:t>апись материалов на интерактивной доске или планшетах учащихся, объединенных с ней, с их последующим обсуждением. Причем это может быть использовано не только в рамках одного урока, но и на протяжении всей темы. Этот прием может быть использован также и для прослеживания роста учащегося: «Что знаем в начале темы?» - «Что знаем в конце темы?»</w:t>
      </w:r>
    </w:p>
    <w:p w:rsidR="005F000B" w:rsidRDefault="005F000B" w:rsidP="005F000B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Совершение намеренных ошибок в какой-либо информации с их последующим поиском и обязательным обсуждением.</w:t>
      </w:r>
    </w:p>
    <w:p w:rsidR="005F000B" w:rsidRPr="005F000B" w:rsidRDefault="005F000B" w:rsidP="005F000B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Звукозапись домашнего задания на уроках по другим предметам.</w:t>
      </w:r>
    </w:p>
    <w:p w:rsidR="0034061E" w:rsidRPr="00E36CAF" w:rsidRDefault="0034061E" w:rsidP="00E36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003" w:rsidRPr="005F000B" w:rsidRDefault="00D05003" w:rsidP="005F0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F000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8. Укажите, какие действия необходимо предпринять педагогу в процессе подготовки и реализации предложенного решения, чтобы не были нарушены этические нормы профессиональной деятельности педагога и/или права других субъектов образовательного процесса, профессионального сообщества в процессе реализации этого решения. В процессе выполнения этого «шага-задания» заполните следующую таблицу, раскрывающую логику Ваших размышлений: </w:t>
      </w:r>
    </w:p>
    <w:p w:rsidR="00BA00DB" w:rsidRPr="00E36CAF" w:rsidRDefault="00BA00DB" w:rsidP="00E36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4684"/>
        <w:gridCol w:w="2935"/>
      </w:tblGrid>
      <w:tr w:rsidR="005F000B" w:rsidRPr="00E36CAF" w:rsidTr="005F000B">
        <w:tc>
          <w:tcPr>
            <w:tcW w:w="2660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учителя, совершаемые в процессе решения </w:t>
            </w:r>
            <w:r w:rsidRPr="00E36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4684" w:type="dxa"/>
          </w:tcPr>
          <w:p w:rsidR="005F000B" w:rsidRPr="00E36CAF" w:rsidRDefault="005F000B" w:rsidP="005F00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Этические нормы и/или права, которые могут быть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нарушены </w:t>
            </w:r>
          </w:p>
        </w:tc>
        <w:tc>
          <w:tcPr>
            <w:tcW w:w="2935" w:type="dxa"/>
          </w:tcPr>
          <w:p w:rsidR="005F000B" w:rsidRPr="00E36CAF" w:rsidRDefault="005F000B" w:rsidP="005F00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учителя по предотвращению нарушения этических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 и/или прав</w:t>
            </w:r>
          </w:p>
        </w:tc>
      </w:tr>
      <w:tr w:rsidR="005F000B" w:rsidRPr="00E36CAF" w:rsidTr="005F000B">
        <w:tc>
          <w:tcPr>
            <w:tcW w:w="2660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 с детьми</w:t>
            </w:r>
          </w:p>
        </w:tc>
        <w:tc>
          <w:tcPr>
            <w:tcW w:w="4684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AF">
              <w:rPr>
                <w:rFonts w:ascii="Times New Roman" w:hAnsi="Times New Roman" w:cs="Times New Roman"/>
                <w:sz w:val="24"/>
                <w:szCs w:val="24"/>
              </w:rPr>
              <w:t>Уметь общаться с детьми, признавая их достоинство, понимая и принимая их</w:t>
            </w:r>
          </w:p>
        </w:tc>
        <w:tc>
          <w:tcPr>
            <w:tcW w:w="2935" w:type="dxa"/>
          </w:tcPr>
          <w:p w:rsidR="005F000B" w:rsidRPr="00E36CAF" w:rsidRDefault="005F000B" w:rsidP="005F00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детей, не перебивать. В случае ошибок учащихся использовать обороты «Давай будем рассуждать», «Давай вспомним определения» и т.д.</w:t>
            </w:r>
          </w:p>
        </w:tc>
      </w:tr>
      <w:tr w:rsidR="005F000B" w:rsidRPr="00E36CAF" w:rsidTr="005F000B">
        <w:tc>
          <w:tcPr>
            <w:tcW w:w="2660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мотивации к обучению</w:t>
            </w:r>
          </w:p>
        </w:tc>
        <w:tc>
          <w:tcPr>
            <w:tcW w:w="4684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AF">
              <w:rPr>
                <w:rFonts w:ascii="Times New Roman" w:hAnsi="Times New Roman" w:cs="Times New Roman"/>
                <w:sz w:val="24"/>
                <w:szCs w:val="24"/>
              </w:rPr>
              <w:t>Уметь находить (обнаруживать) ценностный аспект учебного знания и информации и обеспечивать его понимание и переживание учащимися</w:t>
            </w:r>
          </w:p>
        </w:tc>
        <w:tc>
          <w:tcPr>
            <w:tcW w:w="2935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Показывать «красоту» математических решений, возможность выбора одного решения из нескольких</w:t>
            </w:r>
          </w:p>
        </w:tc>
      </w:tr>
      <w:tr w:rsidR="005F000B" w:rsidRPr="00E36CAF" w:rsidTr="005F000B">
        <w:tc>
          <w:tcPr>
            <w:tcW w:w="2660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AF">
              <w:rPr>
                <w:rFonts w:ascii="Times New Roman" w:hAnsi="Times New Roman" w:cs="Times New Roman"/>
                <w:sz w:val="24"/>
                <w:szCs w:val="24"/>
              </w:rPr>
              <w:t>Проектирование ситуаций по развитию личности учащегося</w:t>
            </w:r>
          </w:p>
        </w:tc>
        <w:tc>
          <w:tcPr>
            <w:tcW w:w="4684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AF">
              <w:rPr>
                <w:rFonts w:ascii="Times New Roman" w:hAnsi="Times New Roman" w:cs="Times New Roman"/>
                <w:sz w:val="24"/>
                <w:szCs w:val="24"/>
              </w:rPr>
              <w:t>Уметь проектировать и создавать ситуации и события, развивающие эмоционально-ценностную сферу ребенка</w:t>
            </w:r>
          </w:p>
        </w:tc>
        <w:tc>
          <w:tcPr>
            <w:tcW w:w="2935" w:type="dxa"/>
          </w:tcPr>
          <w:p w:rsidR="005F000B" w:rsidRPr="00E36CAF" w:rsidRDefault="005F000B" w:rsidP="00E3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Сопереживать деятельности групп, команд</w:t>
            </w:r>
          </w:p>
        </w:tc>
      </w:tr>
    </w:tbl>
    <w:p w:rsidR="00487C5B" w:rsidRPr="00E36CAF" w:rsidRDefault="00487C5B" w:rsidP="00E36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2652" w:rsidRPr="00E36CAF" w:rsidRDefault="00AA2652" w:rsidP="00E36CAF">
      <w:pPr>
        <w:pStyle w:val="Default"/>
      </w:pPr>
    </w:p>
    <w:p w:rsidR="00AA2652" w:rsidRPr="005F000B" w:rsidRDefault="00AA2652" w:rsidP="00E36CAF">
      <w:pPr>
        <w:pStyle w:val="Default"/>
        <w:jc w:val="both"/>
        <w:rPr>
          <w:b/>
          <w:color w:val="002060"/>
        </w:rPr>
      </w:pPr>
      <w:r w:rsidRPr="005F000B">
        <w:rPr>
          <w:b/>
          <w:color w:val="002060"/>
        </w:rPr>
        <w:t>9. Опишите возможные последствия предложенного Вами решения задачи в ближайшей перспективе (на следующем уроке, в данной четверти, в течение учебного года и т.д.) для Вас как педагога и обучающихся</w:t>
      </w:r>
      <w:r w:rsidR="005F000B">
        <w:rPr>
          <w:b/>
          <w:color w:val="002060"/>
        </w:rPr>
        <w:t>.</w:t>
      </w:r>
      <w:r w:rsidRPr="005F000B">
        <w:rPr>
          <w:b/>
          <w:color w:val="002060"/>
        </w:rPr>
        <w:t xml:space="preserve"> </w:t>
      </w:r>
    </w:p>
    <w:p w:rsidR="00AA2652" w:rsidRPr="00E36CAF" w:rsidRDefault="00AA2652" w:rsidP="00E36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2652" w:rsidRPr="00E36CAF" w:rsidRDefault="00AA2652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На следующем уроке – научатся </w:t>
      </w:r>
      <w:r w:rsidRPr="00E36CAF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</w:t>
      </w:r>
      <w:r w:rsidR="005F000B">
        <w:rPr>
          <w:rFonts w:ascii="Times New Roman" w:hAnsi="Times New Roman" w:cs="Times New Roman"/>
          <w:sz w:val="24"/>
          <w:szCs w:val="24"/>
        </w:rPr>
        <w:t>.</w:t>
      </w:r>
      <w:r w:rsidRPr="00E36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652" w:rsidRPr="00E36CAF" w:rsidRDefault="00AA2652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>В конце четверти – научатся организовывать учебное взаимодействие в группе (определять общие цели, распределять роли, договариваться друг с другом и т. д.), критически относиться к собственному мнению, с достоинством признавать ошибочность своего мнения (если оно таково) и корректировать его</w:t>
      </w:r>
      <w:r w:rsidR="005F000B">
        <w:rPr>
          <w:rFonts w:ascii="Times New Roman" w:hAnsi="Times New Roman" w:cs="Times New Roman"/>
          <w:sz w:val="24"/>
          <w:szCs w:val="24"/>
        </w:rPr>
        <w:t>.</w:t>
      </w:r>
    </w:p>
    <w:p w:rsidR="00AA2652" w:rsidRPr="00E36CAF" w:rsidRDefault="00AA2652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 xml:space="preserve">К концу года – научатся принимать позицию собеседника, строить позитивные отношения в процессе учебной и познавательной деятельности, корректно и аргументированно отстаивать свою точку зрения, в дискуссии уметь выдвигать контраргументы, </w:t>
      </w:r>
      <w:r w:rsidRPr="00E36CAF">
        <w:rPr>
          <w:rFonts w:ascii="Times New Roman" w:hAnsi="Times New Roman" w:cs="Times New Roman"/>
          <w:color w:val="000000"/>
          <w:sz w:val="24"/>
          <w:szCs w:val="24"/>
        </w:rPr>
        <w:t xml:space="preserve">высказывать свои мысли четко, выражать свои идеи вслух, </w:t>
      </w:r>
      <w:r w:rsidRPr="00E36CAF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</w:t>
      </w:r>
      <w:r w:rsidR="005F000B">
        <w:rPr>
          <w:rFonts w:ascii="Times New Roman" w:hAnsi="Times New Roman" w:cs="Times New Roman"/>
          <w:sz w:val="24"/>
          <w:szCs w:val="24"/>
        </w:rPr>
        <w:t>.</w:t>
      </w:r>
    </w:p>
    <w:p w:rsidR="00AA2652" w:rsidRPr="00E36CAF" w:rsidRDefault="00AA2652" w:rsidP="00E36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AF">
        <w:rPr>
          <w:rFonts w:ascii="Times New Roman" w:hAnsi="Times New Roman" w:cs="Times New Roman"/>
          <w:sz w:val="24"/>
          <w:szCs w:val="24"/>
        </w:rPr>
        <w:tab/>
        <w:t>Это поможет мне</w:t>
      </w:r>
      <w:r w:rsidR="003631D2" w:rsidRPr="00E36CAF">
        <w:rPr>
          <w:rFonts w:ascii="Times New Roman" w:hAnsi="Times New Roman" w:cs="Times New Roman"/>
          <w:sz w:val="24"/>
          <w:szCs w:val="24"/>
        </w:rPr>
        <w:t xml:space="preserve"> в следующем году реализовать групповые проекты и учебные исследования, рассчитанные на продолжительное время.</w:t>
      </w:r>
    </w:p>
    <w:p w:rsidR="00D05003" w:rsidRPr="00E36CAF" w:rsidRDefault="00D05003" w:rsidP="00E36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05003" w:rsidRPr="00E36CAF" w:rsidSect="002464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B8C"/>
    <w:multiLevelType w:val="hybridMultilevel"/>
    <w:tmpl w:val="7C16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C3148F2"/>
    <w:multiLevelType w:val="hybridMultilevel"/>
    <w:tmpl w:val="734211A2"/>
    <w:lvl w:ilvl="0" w:tplc="6436DD8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120FA"/>
    <w:multiLevelType w:val="multilevel"/>
    <w:tmpl w:val="9322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E7290"/>
    <w:multiLevelType w:val="hybridMultilevel"/>
    <w:tmpl w:val="50764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C37E2"/>
    <w:multiLevelType w:val="hybridMultilevel"/>
    <w:tmpl w:val="50764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A54C41"/>
    <w:multiLevelType w:val="hybridMultilevel"/>
    <w:tmpl w:val="FE00ED86"/>
    <w:lvl w:ilvl="0" w:tplc="B0F682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B0DF0"/>
    <w:rsid w:val="000823E7"/>
    <w:rsid w:val="000C40F0"/>
    <w:rsid w:val="000C6659"/>
    <w:rsid w:val="001B0DF0"/>
    <w:rsid w:val="001D53E9"/>
    <w:rsid w:val="00212891"/>
    <w:rsid w:val="00233480"/>
    <w:rsid w:val="002464A6"/>
    <w:rsid w:val="0026170D"/>
    <w:rsid w:val="002A4DAE"/>
    <w:rsid w:val="002D77E0"/>
    <w:rsid w:val="002F4709"/>
    <w:rsid w:val="003046F2"/>
    <w:rsid w:val="0034061E"/>
    <w:rsid w:val="003631D2"/>
    <w:rsid w:val="003A425B"/>
    <w:rsid w:val="00400654"/>
    <w:rsid w:val="00403C37"/>
    <w:rsid w:val="004464A2"/>
    <w:rsid w:val="004528F9"/>
    <w:rsid w:val="00487C5B"/>
    <w:rsid w:val="005F000B"/>
    <w:rsid w:val="006201FA"/>
    <w:rsid w:val="00770675"/>
    <w:rsid w:val="00780544"/>
    <w:rsid w:val="007B72B2"/>
    <w:rsid w:val="009074D5"/>
    <w:rsid w:val="00914F5B"/>
    <w:rsid w:val="009405BB"/>
    <w:rsid w:val="0095712E"/>
    <w:rsid w:val="00A21A0E"/>
    <w:rsid w:val="00A730DE"/>
    <w:rsid w:val="00AA2652"/>
    <w:rsid w:val="00B64681"/>
    <w:rsid w:val="00B70E60"/>
    <w:rsid w:val="00B844C3"/>
    <w:rsid w:val="00BA00DB"/>
    <w:rsid w:val="00CB424A"/>
    <w:rsid w:val="00D05003"/>
    <w:rsid w:val="00D21CC1"/>
    <w:rsid w:val="00D40946"/>
    <w:rsid w:val="00E06313"/>
    <w:rsid w:val="00E36CAF"/>
    <w:rsid w:val="00E50D8A"/>
    <w:rsid w:val="00E75C9B"/>
    <w:rsid w:val="00EE3C18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DF0"/>
    <w:rPr>
      <w:b/>
      <w:bCs/>
    </w:rPr>
  </w:style>
  <w:style w:type="paragraph" w:styleId="a5">
    <w:name w:val="List Paragraph"/>
    <w:basedOn w:val="a"/>
    <w:link w:val="a6"/>
    <w:uiPriority w:val="99"/>
    <w:qFormat/>
    <w:rsid w:val="00B844C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B844C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Default">
    <w:name w:val="Default"/>
    <w:rsid w:val="00304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0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14F5B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914F5B"/>
    <w:rPr>
      <w:i/>
      <w:iCs/>
    </w:rPr>
  </w:style>
  <w:style w:type="character" w:styleId="aa">
    <w:name w:val="Placeholder Text"/>
    <w:basedOn w:val="a0"/>
    <w:uiPriority w:val="99"/>
    <w:semiHidden/>
    <w:rsid w:val="004528F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528F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28F9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B0DF0"/>
    <w:rPr>
      <w:b/>
      <w:bCs/>
    </w:rPr>
  </w:style>
  <w:style w:type="paragraph" w:styleId="ListParagraph">
    <w:name w:val="List Paragraph"/>
    <w:basedOn w:val="Normal"/>
    <w:link w:val="a"/>
    <w:uiPriority w:val="99"/>
    <w:qFormat/>
    <w:rsid w:val="00B844C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">
    <w:name w:val="Абзац списка Знак"/>
    <w:link w:val="ListParagraph"/>
    <w:uiPriority w:val="99"/>
    <w:locked/>
    <w:rsid w:val="00B844C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Default">
    <w:name w:val="Default"/>
    <w:rsid w:val="00304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0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4F5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14F5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528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8F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F9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t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udes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CFE7-4EAC-4DE4-86A3-2AADEF04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никс</dc:creator>
  <cp:lastModifiedBy>admin</cp:lastModifiedBy>
  <cp:revision>4</cp:revision>
  <dcterms:created xsi:type="dcterms:W3CDTF">2017-09-12T18:44:00Z</dcterms:created>
  <dcterms:modified xsi:type="dcterms:W3CDTF">2017-09-13T03:07:00Z</dcterms:modified>
</cp:coreProperties>
</file>