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D2" w:rsidRPr="009B23CF" w:rsidRDefault="004B04D2" w:rsidP="004B0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CF">
        <w:rPr>
          <w:rFonts w:ascii="Times New Roman" w:hAnsi="Times New Roman" w:cs="Times New Roman"/>
          <w:b/>
          <w:sz w:val="28"/>
          <w:szCs w:val="28"/>
        </w:rPr>
        <w:t>Муниципальное бюджетное учреждение</w:t>
      </w:r>
    </w:p>
    <w:p w:rsidR="004B04D2" w:rsidRPr="009B23CF" w:rsidRDefault="004B04D2" w:rsidP="004B04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B23CF">
        <w:rPr>
          <w:rFonts w:ascii="Times New Roman" w:hAnsi="Times New Roman" w:cs="Times New Roman"/>
          <w:b/>
          <w:sz w:val="28"/>
          <w:szCs w:val="28"/>
        </w:rPr>
        <w:t>«Центр мониторинга и сопровождения образования»</w:t>
      </w:r>
    </w:p>
    <w:p w:rsidR="004B04D2" w:rsidRPr="009B23CF" w:rsidRDefault="004B04D2" w:rsidP="004B04D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B04D2" w:rsidRPr="009B23CF" w:rsidRDefault="004B04D2" w:rsidP="004B0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CF">
        <w:rPr>
          <w:rFonts w:ascii="Times New Roman" w:hAnsi="Times New Roman" w:cs="Times New Roman"/>
          <w:b/>
          <w:sz w:val="28"/>
          <w:szCs w:val="28"/>
        </w:rPr>
        <w:t xml:space="preserve">Муниципальное автономное </w:t>
      </w:r>
      <w:r w:rsidR="00DF527D" w:rsidRPr="009B23CF">
        <w:rPr>
          <w:rFonts w:ascii="Times New Roman" w:hAnsi="Times New Roman" w:cs="Times New Roman"/>
          <w:b/>
          <w:sz w:val="28"/>
          <w:szCs w:val="28"/>
        </w:rPr>
        <w:t>обще</w:t>
      </w:r>
      <w:r w:rsidRPr="009B23CF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4B04D2" w:rsidRPr="00D45098" w:rsidRDefault="004B04D2" w:rsidP="004B04D2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23CF">
        <w:rPr>
          <w:rFonts w:ascii="Times New Roman" w:hAnsi="Times New Roman" w:cs="Times New Roman"/>
          <w:b/>
          <w:sz w:val="28"/>
          <w:szCs w:val="28"/>
        </w:rPr>
        <w:t>«Лицей №</w:t>
      </w:r>
      <w:r w:rsidR="00DF527D" w:rsidRPr="009B23CF">
        <w:rPr>
          <w:rFonts w:ascii="Times New Roman" w:hAnsi="Times New Roman" w:cs="Times New Roman"/>
          <w:b/>
          <w:sz w:val="28"/>
          <w:szCs w:val="28"/>
        </w:rPr>
        <w:t> </w:t>
      </w:r>
      <w:r w:rsidRPr="009B23CF">
        <w:rPr>
          <w:rFonts w:ascii="Times New Roman" w:hAnsi="Times New Roman" w:cs="Times New Roman"/>
          <w:b/>
          <w:sz w:val="28"/>
          <w:szCs w:val="28"/>
        </w:rPr>
        <w:t>4»</w:t>
      </w:r>
    </w:p>
    <w:p w:rsidR="00D45098" w:rsidRPr="00F902E5" w:rsidRDefault="00D45098" w:rsidP="004B04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</w:rPr>
      </w:pPr>
    </w:p>
    <w:p w:rsidR="00D45098" w:rsidRPr="00F902E5" w:rsidRDefault="00D45098" w:rsidP="004B04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40"/>
          <w:szCs w:val="40"/>
          <w:lang w:eastAsia="ru-RU"/>
        </w:rPr>
      </w:pPr>
    </w:p>
    <w:p w:rsidR="004B04D2" w:rsidRDefault="004B04D2" w:rsidP="004B04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72"/>
          <w:szCs w:val="72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6267339" wp14:editId="6C1F4000">
            <wp:simplePos x="0" y="0"/>
            <wp:positionH relativeFrom="column">
              <wp:posOffset>2366010</wp:posOffset>
            </wp:positionH>
            <wp:positionV relativeFrom="paragraph">
              <wp:posOffset>448945</wp:posOffset>
            </wp:positionV>
            <wp:extent cx="1885950" cy="1885950"/>
            <wp:effectExtent l="0" t="0" r="0" b="0"/>
            <wp:wrapTight wrapText="bothSides">
              <wp:wrapPolygon edited="0">
                <wp:start x="0" y="0"/>
                <wp:lineTo x="0" y="21382"/>
                <wp:lineTo x="21382" y="21382"/>
                <wp:lineTo x="2138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8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04D2" w:rsidRDefault="004B04D2" w:rsidP="004B04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</w:pPr>
    </w:p>
    <w:p w:rsidR="004B04D2" w:rsidRDefault="004B04D2" w:rsidP="004B04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</w:pPr>
    </w:p>
    <w:p w:rsidR="004B04D2" w:rsidRDefault="004B04D2" w:rsidP="004B04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</w:pPr>
    </w:p>
    <w:p w:rsidR="004B04D2" w:rsidRDefault="004B04D2" w:rsidP="004B04D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</w:pPr>
    </w:p>
    <w:p w:rsidR="004B04D2" w:rsidRDefault="004B04D2" w:rsidP="004B04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</w:pPr>
    </w:p>
    <w:p w:rsidR="004B04D2" w:rsidRDefault="004B04D2" w:rsidP="004B04D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</w:pPr>
    </w:p>
    <w:p w:rsidR="004B04D2" w:rsidRPr="004B04D2" w:rsidRDefault="00A35F71" w:rsidP="004B04D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val="en-US" w:eastAsia="ru-RU"/>
        </w:rPr>
        <w:t>X</w:t>
      </w:r>
      <w:r w:rsidR="00620C1B"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val="en-US" w:eastAsia="ru-RU"/>
        </w:rPr>
        <w:t>XI</w:t>
      </w:r>
      <w:r w:rsidR="004B04D2" w:rsidRPr="004B04D2"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  <w:t xml:space="preserve"> городская</w:t>
      </w:r>
    </w:p>
    <w:p w:rsidR="004B04D2" w:rsidRDefault="004B04D2" w:rsidP="004B04D2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  <w:t>научно-практическая</w:t>
      </w:r>
    </w:p>
    <w:p w:rsidR="004B04D2" w:rsidRPr="004B04D2" w:rsidRDefault="004B04D2" w:rsidP="004B04D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bCs/>
          <w:color w:val="000000"/>
          <w:kern w:val="28"/>
          <w:sz w:val="56"/>
          <w:szCs w:val="72"/>
          <w:lang w:eastAsia="ru-RU"/>
        </w:rPr>
      </w:pPr>
      <w:r w:rsidRPr="004B04D2"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  <w:t>конференция</w:t>
      </w:r>
      <w:r>
        <w:rPr>
          <w:rFonts w:ascii="Garamond" w:eastAsia="Times New Roman" w:hAnsi="Garamond" w:cs="Times New Roman"/>
          <w:b/>
          <w:bCs/>
          <w:color w:val="000000"/>
          <w:kern w:val="28"/>
          <w:sz w:val="56"/>
          <w:szCs w:val="72"/>
          <w:lang w:eastAsia="ru-RU"/>
        </w:rPr>
        <w:t xml:space="preserve"> </w:t>
      </w:r>
      <w:r w:rsidRPr="004B04D2">
        <w:rPr>
          <w:rFonts w:ascii="Times New Roman" w:eastAsia="Times New Roman" w:hAnsi="Times New Roman" w:cs="Times New Roman"/>
          <w:b/>
          <w:bCs/>
          <w:color w:val="000000"/>
          <w:kern w:val="28"/>
          <w:sz w:val="56"/>
          <w:szCs w:val="72"/>
          <w:lang w:eastAsia="ru-RU"/>
        </w:rPr>
        <w:t>учащихся</w:t>
      </w:r>
    </w:p>
    <w:p w:rsidR="004B04D2" w:rsidRPr="004B04D2" w:rsidRDefault="004B04D2" w:rsidP="004B04D2">
      <w:pPr>
        <w:widowControl w:val="0"/>
        <w:spacing w:after="0" w:line="360" w:lineRule="auto"/>
        <w:jc w:val="center"/>
        <w:rPr>
          <w:rFonts w:ascii="Garamond" w:eastAsia="Times New Roman" w:hAnsi="Garamond" w:cs="Times New Roman"/>
          <w:b/>
          <w:bCs/>
          <w:color w:val="993300"/>
          <w:kern w:val="28"/>
          <w:sz w:val="72"/>
          <w:szCs w:val="96"/>
          <w:lang w:eastAsia="ru-RU"/>
        </w:rPr>
      </w:pPr>
      <w:r w:rsidRPr="004B04D2">
        <w:rPr>
          <w:rFonts w:ascii="Garamond" w:eastAsia="Times New Roman" w:hAnsi="Garamond" w:cs="Times New Roman"/>
          <w:b/>
          <w:bCs/>
          <w:color w:val="993300"/>
          <w:kern w:val="28"/>
          <w:sz w:val="72"/>
          <w:szCs w:val="96"/>
          <w:lang w:eastAsia="ru-RU"/>
        </w:rPr>
        <w:t>«</w:t>
      </w:r>
      <w:r w:rsidRPr="004B04D2">
        <w:rPr>
          <w:rFonts w:ascii="Times New Roman" w:eastAsia="Times New Roman" w:hAnsi="Times New Roman" w:cs="Times New Roman"/>
          <w:b/>
          <w:bCs/>
          <w:color w:val="993300"/>
          <w:kern w:val="28"/>
          <w:sz w:val="72"/>
          <w:szCs w:val="96"/>
          <w:lang w:eastAsia="ru-RU"/>
        </w:rPr>
        <w:t>Ступени</w:t>
      </w:r>
      <w:r w:rsidRPr="004B04D2">
        <w:rPr>
          <w:rFonts w:ascii="Garamond" w:eastAsia="Times New Roman" w:hAnsi="Garamond" w:cs="Times New Roman"/>
          <w:b/>
          <w:bCs/>
          <w:color w:val="993300"/>
          <w:kern w:val="28"/>
          <w:sz w:val="72"/>
          <w:szCs w:val="96"/>
          <w:lang w:eastAsia="ru-RU"/>
        </w:rPr>
        <w:t>»</w:t>
      </w:r>
    </w:p>
    <w:p w:rsidR="004B04D2" w:rsidRDefault="004B04D2" w:rsidP="004B0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D2" w:rsidRDefault="004B04D2" w:rsidP="004B0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D2" w:rsidRDefault="004B04D2" w:rsidP="004B0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D2" w:rsidRDefault="004B04D2" w:rsidP="004B0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D2" w:rsidRDefault="004B04D2" w:rsidP="004B0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D2" w:rsidRDefault="004B04D2" w:rsidP="004B0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D2" w:rsidRDefault="004B04D2" w:rsidP="004B0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D2" w:rsidRPr="00F902E5" w:rsidRDefault="004B04D2" w:rsidP="004B0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D2" w:rsidRDefault="004B04D2" w:rsidP="004B0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D2" w:rsidRPr="00F902E5" w:rsidRDefault="004B04D2" w:rsidP="004B0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04D2" w:rsidRDefault="004B04D2" w:rsidP="004B0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Рязань</w:t>
      </w:r>
    </w:p>
    <w:p w:rsidR="00BE3346" w:rsidRDefault="00620C1B" w:rsidP="004B04D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</w:t>
      </w:r>
      <w:r w:rsidRPr="00115666">
        <w:rPr>
          <w:rFonts w:ascii="Times New Roman" w:hAnsi="Times New Roman" w:cs="Times New Roman"/>
          <w:b/>
          <w:sz w:val="28"/>
          <w:szCs w:val="28"/>
        </w:rPr>
        <w:t>8</w:t>
      </w: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Pr="00CA7492" w:rsidRDefault="00BE3346" w:rsidP="00F902E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95129" w:rsidRPr="00A95129" w:rsidRDefault="00A95129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29">
        <w:rPr>
          <w:rFonts w:ascii="Times New Roman" w:hAnsi="Times New Roman" w:cs="Times New Roman"/>
          <w:b/>
          <w:sz w:val="28"/>
          <w:szCs w:val="28"/>
        </w:rPr>
        <w:lastRenderedPageBreak/>
        <w:t>Программа</w:t>
      </w:r>
    </w:p>
    <w:p w:rsidR="00A95129" w:rsidRPr="00A95129" w:rsidRDefault="00D72258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A95129" w:rsidRPr="00A95129">
        <w:rPr>
          <w:rFonts w:ascii="Times New Roman" w:hAnsi="Times New Roman" w:cs="Times New Roman"/>
          <w:b/>
          <w:sz w:val="28"/>
          <w:szCs w:val="28"/>
        </w:rPr>
        <w:t>ородской научно-практической конференции учащихся</w:t>
      </w:r>
    </w:p>
    <w:p w:rsidR="00A95129" w:rsidRPr="00A95129" w:rsidRDefault="00A95129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129">
        <w:rPr>
          <w:rFonts w:ascii="Times New Roman" w:hAnsi="Times New Roman" w:cs="Times New Roman"/>
          <w:b/>
          <w:sz w:val="28"/>
          <w:szCs w:val="28"/>
        </w:rPr>
        <w:t>«Ступени»</w:t>
      </w:r>
    </w:p>
    <w:p w:rsidR="00A95129" w:rsidRPr="004B04D2" w:rsidRDefault="00620C1B" w:rsidP="00A95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11566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Pr="00115666">
        <w:rPr>
          <w:rFonts w:ascii="Times New Roman" w:hAnsi="Times New Roman" w:cs="Times New Roman"/>
          <w:sz w:val="28"/>
          <w:szCs w:val="28"/>
        </w:rPr>
        <w:t>8</w:t>
      </w:r>
      <w:r w:rsidR="00A95129" w:rsidRPr="004B04D2">
        <w:rPr>
          <w:rFonts w:ascii="Times New Roman" w:hAnsi="Times New Roman" w:cs="Times New Roman"/>
          <w:sz w:val="28"/>
          <w:szCs w:val="28"/>
        </w:rPr>
        <w:t xml:space="preserve"> год</w:t>
      </w:r>
      <w:r w:rsidR="00510E65">
        <w:rPr>
          <w:rFonts w:ascii="Times New Roman" w:hAnsi="Times New Roman" w:cs="Times New Roman"/>
          <w:sz w:val="28"/>
          <w:szCs w:val="28"/>
        </w:rPr>
        <w:t>а</w:t>
      </w:r>
      <w:r w:rsidR="00A95129" w:rsidRPr="004B04D2">
        <w:rPr>
          <w:rFonts w:ascii="Times New Roman" w:hAnsi="Times New Roman" w:cs="Times New Roman"/>
          <w:sz w:val="28"/>
          <w:szCs w:val="28"/>
        </w:rPr>
        <w:t>, МАОУ «Лицей №</w:t>
      </w:r>
      <w:r w:rsidR="004B04D2" w:rsidRPr="004B04D2">
        <w:rPr>
          <w:rFonts w:ascii="Times New Roman" w:hAnsi="Times New Roman" w:cs="Times New Roman"/>
          <w:sz w:val="28"/>
          <w:szCs w:val="28"/>
        </w:rPr>
        <w:t> </w:t>
      </w:r>
      <w:r w:rsidR="00A95129" w:rsidRPr="004B04D2">
        <w:rPr>
          <w:rFonts w:ascii="Times New Roman" w:hAnsi="Times New Roman" w:cs="Times New Roman"/>
          <w:sz w:val="28"/>
          <w:szCs w:val="28"/>
        </w:rPr>
        <w:t>4»</w:t>
      </w:r>
    </w:p>
    <w:p w:rsidR="00A95129" w:rsidRDefault="00A95129" w:rsidP="00A95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E1708" w:rsidRDefault="00A95129" w:rsidP="00A95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14:00 – </w:t>
      </w:r>
      <w:r w:rsidR="004B7174">
        <w:rPr>
          <w:rFonts w:ascii="Times New Roman" w:hAnsi="Times New Roman" w:cs="Times New Roman"/>
          <w:sz w:val="28"/>
          <w:szCs w:val="28"/>
        </w:rPr>
        <w:t>Открытие К</w:t>
      </w:r>
      <w:r w:rsidR="009E1708">
        <w:rPr>
          <w:rFonts w:ascii="Times New Roman" w:hAnsi="Times New Roman" w:cs="Times New Roman"/>
          <w:sz w:val="28"/>
          <w:szCs w:val="28"/>
        </w:rPr>
        <w:t xml:space="preserve">онференций </w:t>
      </w:r>
    </w:p>
    <w:p w:rsidR="009E1708" w:rsidRDefault="009E1708" w:rsidP="00A95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129" w:rsidRPr="009E1708" w:rsidRDefault="00A95129" w:rsidP="00A951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1708">
        <w:rPr>
          <w:rFonts w:ascii="Times New Roman" w:hAnsi="Times New Roman" w:cs="Times New Roman"/>
          <w:i/>
          <w:sz w:val="28"/>
          <w:szCs w:val="28"/>
        </w:rPr>
        <w:t>Ярмарка идей –</w:t>
      </w:r>
      <w:r w:rsidR="009E1708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Pr="009E1708">
        <w:rPr>
          <w:rFonts w:ascii="Times New Roman" w:hAnsi="Times New Roman" w:cs="Times New Roman"/>
          <w:i/>
          <w:sz w:val="28"/>
          <w:szCs w:val="28"/>
        </w:rPr>
        <w:t>ктовый зал, 2 этаж</w:t>
      </w:r>
    </w:p>
    <w:p w:rsidR="00A95129" w:rsidRPr="00814226" w:rsidRDefault="00A95129" w:rsidP="00A95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82" w:type="dxa"/>
        <w:jc w:val="center"/>
        <w:tblInd w:w="-390" w:type="dxa"/>
        <w:tblLayout w:type="fixed"/>
        <w:tblLook w:val="04A0" w:firstRow="1" w:lastRow="0" w:firstColumn="1" w:lastColumn="0" w:noHBand="0" w:noVBand="1"/>
      </w:tblPr>
      <w:tblGrid>
        <w:gridCol w:w="515"/>
        <w:gridCol w:w="2710"/>
        <w:gridCol w:w="692"/>
        <w:gridCol w:w="992"/>
        <w:gridCol w:w="3260"/>
        <w:gridCol w:w="2213"/>
      </w:tblGrid>
      <w:tr w:rsidR="00620C1B" w:rsidRPr="00620C1B" w:rsidTr="008B6BA5">
        <w:trPr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620C1B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620C1B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620C1B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20C1B" w:rsidRPr="00620C1B" w:rsidTr="008B6BA5">
        <w:trPr>
          <w:trHeight w:val="222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BB06F0" w:rsidP="00620C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Козлова Наталья,</w:t>
            </w:r>
          </w:p>
          <w:p w:rsidR="00620C1B" w:rsidRPr="00620C1B" w:rsidRDefault="00BB06F0" w:rsidP="00620C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Макарова Екатерина</w:t>
            </w:r>
            <w:r w:rsidR="00620C1B" w:rsidRPr="00620C1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bCs/>
                <w:sz w:val="28"/>
                <w:szCs w:val="28"/>
              </w:rPr>
              <w:t>Любимая Рязань в числах и задачах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Ларина Л.А.</w:t>
            </w:r>
          </w:p>
        </w:tc>
      </w:tr>
      <w:tr w:rsidR="00620C1B" w:rsidRPr="00620C1B" w:rsidTr="008B6BA5">
        <w:trPr>
          <w:trHeight w:val="495"/>
          <w:jc w:val="center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Рябова Валерия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Произносительные нормы: за пределами школы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Гущина С.Ф.</w:t>
            </w:r>
          </w:p>
        </w:tc>
      </w:tr>
    </w:tbl>
    <w:p w:rsidR="00A95129" w:rsidRDefault="00A95129" w:rsidP="00A95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14226" w:rsidRDefault="00814226" w:rsidP="00A95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14:30 – 16:00 – Работа секций</w:t>
      </w:r>
    </w:p>
    <w:p w:rsidR="00814226" w:rsidRDefault="00814226" w:rsidP="00A95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129" w:rsidRPr="00814226" w:rsidRDefault="00A95129" w:rsidP="00A951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4226">
        <w:rPr>
          <w:rFonts w:ascii="Times New Roman" w:hAnsi="Times New Roman" w:cs="Times New Roman"/>
          <w:i/>
          <w:sz w:val="28"/>
          <w:szCs w:val="28"/>
        </w:rPr>
        <w:t xml:space="preserve">Физико-математическое </w:t>
      </w:r>
      <w:r w:rsidRPr="00495472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="00814226" w:rsidRPr="00495472">
        <w:rPr>
          <w:rFonts w:ascii="Times New Roman" w:hAnsi="Times New Roman" w:cs="Times New Roman"/>
          <w:i/>
          <w:sz w:val="28"/>
          <w:szCs w:val="28"/>
        </w:rPr>
        <w:t xml:space="preserve"> (каб. 12)</w:t>
      </w:r>
    </w:p>
    <w:p w:rsidR="00A95129" w:rsidRDefault="00A95129" w:rsidP="00A95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709"/>
        <w:gridCol w:w="992"/>
        <w:gridCol w:w="3402"/>
        <w:gridCol w:w="2268"/>
      </w:tblGrid>
      <w:tr w:rsidR="00620C1B" w:rsidRPr="00620C1B" w:rsidTr="00BE33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20C1B" w:rsidRPr="00620C1B" w:rsidTr="00BE33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Карпова Анна</w:t>
            </w:r>
          </w:p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Проблемы питания подростков:</w:t>
            </w:r>
          </w:p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 сохранить здоровье?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8B6B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proofErr w:type="spellStart"/>
            <w:r w:rsidRPr="00620C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Хоченкова</w:t>
            </w:r>
            <w:proofErr w:type="spellEnd"/>
            <w:r w:rsidRPr="00620C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Т.Е.</w:t>
            </w:r>
          </w:p>
        </w:tc>
      </w:tr>
      <w:tr w:rsidR="00620C1B" w:rsidRPr="00620C1B" w:rsidTr="00BE33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BE3346" w:rsidP="00BE33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 xml:space="preserve">Динь </w:t>
            </w:r>
            <w:r w:rsidR="00620C1B" w:rsidRPr="00620C1B">
              <w:rPr>
                <w:rFonts w:ascii="Times New Roman" w:hAnsi="Times New Roman" w:cs="Times New Roman"/>
                <w:sz w:val="28"/>
                <w:szCs w:val="28"/>
              </w:rPr>
              <w:t xml:space="preserve">Милана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Возможности использования приема «Рисование графиками функций» как средство повышения эффективности обучения при  обобщении темы «Построение графиков функций» для учащихся старших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8B6BA5" w:rsidRDefault="00BE3346" w:rsidP="008B6B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Борзенко О.И.</w:t>
            </w:r>
          </w:p>
          <w:p w:rsidR="00620C1B" w:rsidRPr="008B6BA5" w:rsidRDefault="00620C1B" w:rsidP="008B6B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BA5">
              <w:rPr>
                <w:rFonts w:ascii="Times New Roman" w:hAnsi="Times New Roman" w:cs="Times New Roman"/>
                <w:sz w:val="28"/>
                <w:szCs w:val="28"/>
              </w:rPr>
              <w:t>Михалева Н.Ю.</w:t>
            </w:r>
          </w:p>
        </w:tc>
      </w:tr>
      <w:tr w:rsidR="00620C1B" w:rsidRPr="00620C1B" w:rsidTr="00BE33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Асташкин Максим</w:t>
            </w:r>
          </w:p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“</w:t>
            </w:r>
            <w:proofErr w:type="spellStart"/>
            <w:r w:rsidRPr="00620C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PhysicsLabs</w:t>
            </w:r>
            <w:proofErr w:type="spellEnd"/>
            <w:r w:rsidRPr="00620C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” – обработчик результатов лабораторных работ по физике 9-11 классов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8B6BA5" w:rsidRDefault="00BE3346" w:rsidP="008B6B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Воробьев Ю.Н.</w:t>
            </w:r>
          </w:p>
          <w:p w:rsidR="00620C1B" w:rsidRPr="008B6BA5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6B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Рагозина И.И.</w:t>
            </w:r>
          </w:p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B6BA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Конев В.А</w:t>
            </w:r>
          </w:p>
        </w:tc>
      </w:tr>
      <w:tr w:rsidR="00620C1B" w:rsidRPr="00620C1B" w:rsidTr="00BE33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Мачалина</w:t>
            </w:r>
            <w:proofErr w:type="spellEnd"/>
            <w:r w:rsidRPr="00620C1B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bCs/>
                <w:sz w:val="28"/>
                <w:szCs w:val="28"/>
              </w:rPr>
              <w:t>Решение задач на смеси, сплавы и растворы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8B6BA5" w:rsidRDefault="00620C1B" w:rsidP="008B6BA5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BA5">
              <w:rPr>
                <w:rFonts w:ascii="Times New Roman" w:hAnsi="Times New Roman" w:cs="Times New Roman"/>
                <w:bCs/>
                <w:sz w:val="26"/>
                <w:szCs w:val="26"/>
              </w:rPr>
              <w:t>Красножен Н.Ф.</w:t>
            </w:r>
          </w:p>
        </w:tc>
      </w:tr>
      <w:tr w:rsidR="00620C1B" w:rsidRPr="00620C1B" w:rsidTr="00BE33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Пастухов Борис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Автономная наземная система разведки и наблюдения BRAVO Z-1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E66C8D" w:rsidRDefault="00E66C8D" w:rsidP="00E66C8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6C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Толстова И.В.</w:t>
            </w:r>
          </w:p>
        </w:tc>
      </w:tr>
      <w:tr w:rsidR="00620C1B" w:rsidRPr="00620C1B" w:rsidTr="00BE33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Чистяков Кирилл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Интерактивная викторина по теме:</w:t>
            </w:r>
          </w:p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«Экология Рязанского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E66C8D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E66C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Спиркин С.В.</w:t>
            </w:r>
          </w:p>
        </w:tc>
      </w:tr>
      <w:tr w:rsidR="00620C1B" w:rsidRPr="00620C1B" w:rsidTr="00BE33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Афанасьев Александр,</w:t>
            </w:r>
          </w:p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Селезнёва</w:t>
            </w:r>
            <w:proofErr w:type="spellEnd"/>
            <w:r w:rsidRPr="00620C1B">
              <w:rPr>
                <w:rFonts w:ascii="Times New Roman" w:hAnsi="Times New Roman" w:cs="Times New Roman"/>
                <w:sz w:val="28"/>
                <w:szCs w:val="28"/>
              </w:rPr>
              <w:t xml:space="preserve"> Анна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CA7492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Решение олимпиадных зад</w:t>
            </w:r>
            <w:r w:rsidR="00CA7492">
              <w:rPr>
                <w:rFonts w:ascii="Times New Roman" w:hAnsi="Times New Roman" w:cs="Times New Roman"/>
                <w:sz w:val="28"/>
                <w:szCs w:val="28"/>
              </w:rPr>
              <w:t>ач и задач ЕГЭ с помощью графов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8B6BA5" w:rsidRDefault="00620C1B" w:rsidP="008B6BA5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8B6BA5">
              <w:rPr>
                <w:rFonts w:ascii="Times New Roman" w:hAnsi="Times New Roman" w:cs="Times New Roman"/>
                <w:sz w:val="27"/>
                <w:szCs w:val="27"/>
              </w:rPr>
              <w:t>Наумлинская</w:t>
            </w:r>
            <w:proofErr w:type="spellEnd"/>
            <w:r w:rsidRPr="008B6BA5">
              <w:rPr>
                <w:rFonts w:ascii="Times New Roman" w:hAnsi="Times New Roman" w:cs="Times New Roman"/>
                <w:sz w:val="27"/>
                <w:szCs w:val="27"/>
              </w:rPr>
              <w:t xml:space="preserve"> Н.В.</w:t>
            </w:r>
          </w:p>
        </w:tc>
      </w:tr>
      <w:tr w:rsidR="00620C1B" w:rsidRPr="00620C1B" w:rsidTr="00BE33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Алексеев Николай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Адаптивное управление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8B6BA5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6BA5">
              <w:rPr>
                <w:rFonts w:ascii="Times New Roman" w:hAnsi="Times New Roman" w:cs="Times New Roman"/>
                <w:sz w:val="28"/>
                <w:szCs w:val="28"/>
              </w:rPr>
              <w:t>Гаврюкова Г.А.</w:t>
            </w:r>
          </w:p>
        </w:tc>
      </w:tr>
      <w:tr w:rsidR="00620C1B" w:rsidRPr="00620C1B" w:rsidTr="00BE334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Батищева Наталья, Зиновьева Алена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Различные способы решения задач на смеси, сплавы и растворы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620C1B" w:rsidRDefault="00620C1B" w:rsidP="00620C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0C1B">
              <w:rPr>
                <w:rFonts w:ascii="Times New Roman" w:hAnsi="Times New Roman" w:cs="Times New Roman"/>
                <w:sz w:val="28"/>
                <w:szCs w:val="28"/>
              </w:rPr>
              <w:t>Ларина Л.А.</w:t>
            </w:r>
          </w:p>
        </w:tc>
      </w:tr>
    </w:tbl>
    <w:p w:rsidR="00A95129" w:rsidRDefault="00A95129" w:rsidP="00A95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95129" w:rsidRPr="00814226" w:rsidRDefault="00A95129" w:rsidP="00A951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4226">
        <w:rPr>
          <w:rFonts w:ascii="Times New Roman" w:hAnsi="Times New Roman" w:cs="Times New Roman"/>
          <w:i/>
          <w:sz w:val="28"/>
          <w:szCs w:val="28"/>
        </w:rPr>
        <w:t xml:space="preserve">Филологическое </w:t>
      </w:r>
      <w:r w:rsidRPr="00495472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="00814226" w:rsidRPr="004954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472" w:rsidRPr="00495472">
        <w:rPr>
          <w:rFonts w:ascii="Times New Roman" w:hAnsi="Times New Roman" w:cs="Times New Roman"/>
          <w:i/>
          <w:sz w:val="28"/>
          <w:szCs w:val="28"/>
        </w:rPr>
        <w:t>(каб. 13</w:t>
      </w:r>
      <w:r w:rsidR="00814226" w:rsidRPr="00495472">
        <w:rPr>
          <w:rFonts w:ascii="Times New Roman" w:hAnsi="Times New Roman" w:cs="Times New Roman"/>
          <w:i/>
          <w:sz w:val="28"/>
          <w:szCs w:val="28"/>
        </w:rPr>
        <w:t>)</w:t>
      </w:r>
    </w:p>
    <w:p w:rsidR="00A95129" w:rsidRDefault="00A95129" w:rsidP="00A95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2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992"/>
        <w:gridCol w:w="3260"/>
        <w:gridCol w:w="2268"/>
      </w:tblGrid>
      <w:tr w:rsidR="00620C1B" w:rsidRPr="00115666" w:rsidTr="008B6BA5">
        <w:trPr>
          <w:trHeight w:val="4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ФИ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Руководитель</w:t>
            </w:r>
          </w:p>
        </w:tc>
      </w:tr>
      <w:tr w:rsidR="00620C1B" w:rsidRPr="00115666" w:rsidTr="008B6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tabs>
                <w:tab w:val="left" w:pos="585"/>
                <w:tab w:val="left" w:pos="19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hAnsi="Times New Roman"/>
                <w:sz w:val="28"/>
                <w:szCs w:val="28"/>
              </w:rPr>
              <w:t>Трунина</w:t>
            </w:r>
            <w:proofErr w:type="spellEnd"/>
            <w:r w:rsidRPr="00115666">
              <w:rPr>
                <w:rFonts w:ascii="Times New Roman" w:hAnsi="Times New Roman"/>
                <w:sz w:val="28"/>
                <w:szCs w:val="28"/>
              </w:rPr>
              <w:t xml:space="preserve"> Лариса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5666">
              <w:rPr>
                <w:rFonts w:ascii="Times New Roman" w:hAnsi="Times New Roman"/>
                <w:bCs/>
                <w:iCs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5666">
              <w:rPr>
                <w:rFonts w:ascii="Times New Roman" w:hAnsi="Times New Roman"/>
                <w:bCs/>
                <w:iCs/>
                <w:sz w:val="28"/>
                <w:szCs w:val="28"/>
              </w:rPr>
              <w:t>Историческое наследие</w:t>
            </w:r>
          </w:p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5666">
              <w:rPr>
                <w:rFonts w:ascii="Times New Roman" w:hAnsi="Times New Roman"/>
                <w:bCs/>
                <w:iCs/>
                <w:sz w:val="28"/>
                <w:szCs w:val="28"/>
              </w:rPr>
              <w:t>в т</w:t>
            </w:r>
            <w:r w:rsidR="008B6BA5">
              <w:rPr>
                <w:rFonts w:ascii="Times New Roman" w:hAnsi="Times New Roman"/>
                <w:bCs/>
                <w:iCs/>
                <w:sz w:val="28"/>
                <w:szCs w:val="28"/>
              </w:rPr>
              <w:t>опониме РЯЗАНЬ и этнониме ВЯТИЧ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hAnsi="Times New Roman"/>
                <w:bCs/>
                <w:iCs/>
                <w:sz w:val="28"/>
                <w:szCs w:val="28"/>
              </w:rPr>
              <w:t>Клочкова</w:t>
            </w:r>
            <w:proofErr w:type="spellEnd"/>
            <w:r w:rsidRPr="0011566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Е.А.</w:t>
            </w:r>
          </w:p>
        </w:tc>
      </w:tr>
      <w:tr w:rsidR="00620C1B" w:rsidRPr="00115666" w:rsidTr="008B6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tabs>
                <w:tab w:val="left" w:pos="585"/>
                <w:tab w:val="left" w:pos="19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hAnsi="Times New Roman"/>
                <w:sz w:val="28"/>
                <w:szCs w:val="28"/>
              </w:rPr>
              <w:t>Дубишина</w:t>
            </w:r>
            <w:proofErr w:type="spellEnd"/>
            <w:r w:rsidRPr="00115666">
              <w:rPr>
                <w:rFonts w:ascii="Times New Roman" w:hAnsi="Times New Roman"/>
                <w:sz w:val="28"/>
                <w:szCs w:val="28"/>
              </w:rPr>
              <w:t xml:space="preserve"> Карина</w:t>
            </w:r>
          </w:p>
          <w:p w:rsidR="00620C1B" w:rsidRPr="00115666" w:rsidRDefault="00620C1B" w:rsidP="00620C1B">
            <w:pPr>
              <w:tabs>
                <w:tab w:val="left" w:pos="585"/>
                <w:tab w:val="left" w:pos="19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5666"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5666">
              <w:rPr>
                <w:rFonts w:ascii="Times New Roman" w:hAnsi="Times New Roman"/>
                <w:bCs/>
                <w:iCs/>
                <w:sz w:val="28"/>
                <w:szCs w:val="28"/>
              </w:rPr>
              <w:t>Символика русских народных свадебных                       песен средней полосы России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5666">
              <w:rPr>
                <w:rFonts w:ascii="Times New Roman" w:hAnsi="Times New Roman"/>
                <w:bCs/>
                <w:iCs/>
                <w:sz w:val="28"/>
                <w:szCs w:val="28"/>
              </w:rPr>
              <w:t>Орлова Е.В.</w:t>
            </w:r>
          </w:p>
        </w:tc>
      </w:tr>
      <w:tr w:rsidR="00620C1B" w:rsidRPr="00115666" w:rsidTr="008B6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tabs>
                <w:tab w:val="left" w:pos="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Андреева Юлия,</w:t>
            </w:r>
          </w:p>
          <w:p w:rsidR="00620C1B" w:rsidRPr="00115666" w:rsidRDefault="00620C1B" w:rsidP="00620C1B">
            <w:pPr>
              <w:tabs>
                <w:tab w:val="left" w:pos="8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Кузнецова Виктория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tabs>
                <w:tab w:val="left" w:pos="870"/>
                <w:tab w:val="left" w:pos="3686"/>
                <w:tab w:val="left" w:pos="5580"/>
              </w:tabs>
              <w:ind w:left="3686" w:hanging="368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666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BE3346">
            <w:pPr>
              <w:tabs>
                <w:tab w:val="left" w:pos="-108"/>
                <w:tab w:val="left" w:pos="5580"/>
              </w:tabs>
              <w:ind w:left="16" w:hanging="1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15666">
              <w:rPr>
                <w:rFonts w:ascii="Times New Roman" w:hAnsi="Times New Roman"/>
                <w:sz w:val="28"/>
                <w:szCs w:val="28"/>
                <w:lang w:eastAsia="ru-RU"/>
              </w:rPr>
              <w:t>Вдохновляющие силы Солотчи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tabs>
                <w:tab w:val="left" w:pos="870"/>
                <w:tab w:val="left" w:pos="3686"/>
                <w:tab w:val="left" w:pos="5580"/>
              </w:tabs>
              <w:ind w:left="3686" w:hanging="368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15666">
              <w:rPr>
                <w:rFonts w:ascii="Times New Roman" w:hAnsi="Times New Roman"/>
                <w:sz w:val="28"/>
                <w:szCs w:val="28"/>
                <w:lang w:eastAsia="ru-RU"/>
              </w:rPr>
              <w:t>Добедина</w:t>
            </w:r>
            <w:proofErr w:type="spellEnd"/>
            <w:r w:rsidRPr="0011566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620C1B" w:rsidRPr="00115666" w:rsidTr="008B6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Умрихина Анастасия,</w:t>
            </w:r>
          </w:p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Гришина Софья</w:t>
            </w:r>
          </w:p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tabs>
                <w:tab w:val="left" w:pos="720"/>
                <w:tab w:val="left" w:pos="1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tabs>
                <w:tab w:val="left" w:pos="720"/>
                <w:tab w:val="left" w:pos="1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Поистине волшебный язык произведений</w:t>
            </w:r>
          </w:p>
          <w:p w:rsidR="00620C1B" w:rsidRPr="00115666" w:rsidRDefault="00620C1B" w:rsidP="00620C1B">
            <w:pPr>
              <w:tabs>
                <w:tab w:val="left" w:pos="720"/>
                <w:tab w:val="left" w:pos="1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К.Г. Паустовского</w:t>
            </w:r>
          </w:p>
          <w:p w:rsidR="00620C1B" w:rsidRPr="00115666" w:rsidRDefault="00620C1B" w:rsidP="00620C1B">
            <w:pPr>
              <w:tabs>
                <w:tab w:val="left" w:pos="720"/>
                <w:tab w:val="left" w:pos="1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(лингвистический анализ очерка «Мещерская сторона»)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tabs>
                <w:tab w:val="left" w:pos="720"/>
                <w:tab w:val="left" w:pos="1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hAnsi="Times New Roman"/>
                <w:sz w:val="28"/>
                <w:szCs w:val="28"/>
              </w:rPr>
              <w:t>Добедина</w:t>
            </w:r>
            <w:proofErr w:type="spellEnd"/>
            <w:r w:rsidRPr="00115666">
              <w:rPr>
                <w:rFonts w:ascii="Times New Roman" w:hAnsi="Times New Roman"/>
                <w:sz w:val="28"/>
                <w:szCs w:val="28"/>
              </w:rPr>
              <w:t xml:space="preserve"> Н.В.,</w:t>
            </w:r>
          </w:p>
          <w:p w:rsidR="00620C1B" w:rsidRPr="00115666" w:rsidRDefault="00620C1B" w:rsidP="00620C1B">
            <w:pPr>
              <w:tabs>
                <w:tab w:val="left" w:pos="720"/>
                <w:tab w:val="left" w:pos="105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Гришина В.Г.</w:t>
            </w:r>
          </w:p>
        </w:tc>
      </w:tr>
      <w:tr w:rsidR="00620C1B" w:rsidRPr="00115666" w:rsidTr="008B6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tabs>
                <w:tab w:val="left" w:pos="585"/>
                <w:tab w:val="left" w:pos="885"/>
                <w:tab w:val="left" w:pos="19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Якушев Матвей</w:t>
            </w:r>
          </w:p>
          <w:p w:rsidR="00620C1B" w:rsidRPr="00115666" w:rsidRDefault="00620C1B" w:rsidP="00620C1B">
            <w:pPr>
              <w:tabs>
                <w:tab w:val="left" w:pos="585"/>
                <w:tab w:val="left" w:pos="885"/>
                <w:tab w:val="left" w:pos="19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tabs>
                <w:tab w:val="left" w:pos="11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tabs>
                <w:tab w:val="left" w:pos="11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Роль синтаксиса и пунктуации в композиции «Романс» группы «Сплин»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8B6BA5">
            <w:pPr>
              <w:tabs>
                <w:tab w:val="left" w:pos="1125"/>
              </w:tabs>
              <w:ind w:hanging="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Пономарева О.В.</w:t>
            </w:r>
          </w:p>
          <w:p w:rsidR="00620C1B" w:rsidRPr="00115666" w:rsidRDefault="00620C1B" w:rsidP="00620C1B">
            <w:pPr>
              <w:tabs>
                <w:tab w:val="left" w:pos="11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20C1B" w:rsidRPr="00115666" w:rsidTr="008B6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tabs>
                <w:tab w:val="left" w:pos="585"/>
                <w:tab w:val="left" w:pos="19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hAnsi="Times New Roman"/>
                <w:sz w:val="28"/>
                <w:szCs w:val="28"/>
              </w:rPr>
              <w:t>Сенатова</w:t>
            </w:r>
            <w:proofErr w:type="spellEnd"/>
            <w:r w:rsidRPr="00115666">
              <w:rPr>
                <w:rFonts w:ascii="Times New Roman" w:hAnsi="Times New Roman"/>
                <w:sz w:val="28"/>
                <w:szCs w:val="28"/>
              </w:rPr>
              <w:t xml:space="preserve"> Ольга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tabs>
                <w:tab w:val="left" w:pos="1125"/>
                <w:tab w:val="left" w:pos="13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tabs>
                <w:tab w:val="left" w:pos="582"/>
                <w:tab w:val="left" w:pos="1125"/>
                <w:tab w:val="left" w:pos="13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Загадка русского богатыря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tabs>
                <w:tab w:val="left" w:pos="1125"/>
                <w:tab w:val="left" w:pos="138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Лысенко Н.А.</w:t>
            </w:r>
          </w:p>
        </w:tc>
      </w:tr>
      <w:tr w:rsidR="00620C1B" w:rsidRPr="00115666" w:rsidTr="008B6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tabs>
                <w:tab w:val="left" w:pos="585"/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hAnsi="Times New Roman"/>
                <w:sz w:val="28"/>
                <w:szCs w:val="28"/>
              </w:rPr>
              <w:t>Виневцева</w:t>
            </w:r>
            <w:proofErr w:type="spellEnd"/>
            <w:r w:rsidRPr="00115666">
              <w:rPr>
                <w:rFonts w:ascii="Times New Roman" w:hAnsi="Times New Roman"/>
                <w:sz w:val="28"/>
                <w:szCs w:val="28"/>
              </w:rPr>
              <w:t xml:space="preserve"> Анжелика,</w:t>
            </w:r>
          </w:p>
          <w:p w:rsidR="00620C1B" w:rsidRPr="00115666" w:rsidRDefault="00620C1B" w:rsidP="00620C1B">
            <w:pPr>
              <w:tabs>
                <w:tab w:val="left" w:pos="585"/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hAnsi="Times New Roman"/>
                <w:sz w:val="28"/>
                <w:szCs w:val="28"/>
              </w:rPr>
              <w:t>Утиркина</w:t>
            </w:r>
            <w:proofErr w:type="spellEnd"/>
            <w:r w:rsidRPr="00115666">
              <w:rPr>
                <w:rFonts w:ascii="Times New Roman" w:hAnsi="Times New Roman"/>
                <w:sz w:val="28"/>
                <w:szCs w:val="28"/>
              </w:rPr>
              <w:t xml:space="preserve"> Полина</w:t>
            </w:r>
          </w:p>
          <w:p w:rsidR="00620C1B" w:rsidRPr="00115666" w:rsidRDefault="00620C1B" w:rsidP="00620C1B">
            <w:pPr>
              <w:tabs>
                <w:tab w:val="left" w:pos="585"/>
                <w:tab w:val="left" w:pos="720"/>
                <w:tab w:val="left" w:pos="14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Через прошлое к реалиям: изменения в русском языке за сто лет на примере частных объявлений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Родина Л.В.</w:t>
            </w:r>
          </w:p>
        </w:tc>
      </w:tr>
      <w:tr w:rsidR="00620C1B" w:rsidRPr="00115666" w:rsidTr="008B6BA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tabs>
                <w:tab w:val="left" w:pos="585"/>
                <w:tab w:val="left" w:pos="19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Евдокимова Вероника,</w:t>
            </w:r>
          </w:p>
          <w:p w:rsidR="00620C1B" w:rsidRPr="00115666" w:rsidRDefault="00620C1B" w:rsidP="00620C1B">
            <w:pPr>
              <w:tabs>
                <w:tab w:val="left" w:pos="585"/>
                <w:tab w:val="left" w:pos="19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Кузнецова Анна,</w:t>
            </w:r>
          </w:p>
          <w:p w:rsidR="00620C1B" w:rsidRPr="00115666" w:rsidRDefault="00620C1B" w:rsidP="00620C1B">
            <w:pPr>
              <w:tabs>
                <w:tab w:val="left" w:pos="585"/>
                <w:tab w:val="left" w:pos="196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Ким Арина,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15666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5666">
              <w:rPr>
                <w:rFonts w:ascii="Times New Roman" w:hAnsi="Times New Roman"/>
                <w:bCs/>
                <w:iCs/>
                <w:sz w:val="28"/>
                <w:szCs w:val="28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5666">
              <w:rPr>
                <w:rFonts w:ascii="Times New Roman" w:hAnsi="Times New Roman"/>
                <w:bCs/>
                <w:iCs/>
                <w:sz w:val="28"/>
                <w:szCs w:val="28"/>
              </w:rPr>
              <w:t>Исторические портреты фамилий учащихся 9-х классов МБОУ «Школа № 73» города Рязани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15666">
              <w:rPr>
                <w:rFonts w:ascii="Times New Roman" w:hAnsi="Times New Roman"/>
                <w:bCs/>
                <w:iCs/>
                <w:sz w:val="28"/>
                <w:szCs w:val="28"/>
              </w:rPr>
              <w:t>Фомина Е. Е.</w:t>
            </w:r>
          </w:p>
        </w:tc>
      </w:tr>
    </w:tbl>
    <w:p w:rsidR="00A95129" w:rsidRDefault="00A95129" w:rsidP="00A951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4D2" w:rsidRDefault="004B04D2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br w:type="page"/>
      </w:r>
    </w:p>
    <w:p w:rsidR="00A95129" w:rsidRPr="00814226" w:rsidRDefault="00A95129" w:rsidP="00A951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422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Естественнонаучное </w:t>
      </w:r>
      <w:r w:rsidRPr="00495472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="00814226" w:rsidRPr="004954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472" w:rsidRPr="0049547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495472" w:rsidRPr="00495472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="00495472" w:rsidRPr="00495472">
        <w:rPr>
          <w:rFonts w:ascii="Times New Roman" w:hAnsi="Times New Roman" w:cs="Times New Roman"/>
          <w:i/>
          <w:sz w:val="28"/>
          <w:szCs w:val="28"/>
        </w:rPr>
        <w:t>. 5</w:t>
      </w:r>
      <w:r w:rsidR="00814226" w:rsidRPr="00495472">
        <w:rPr>
          <w:rFonts w:ascii="Times New Roman" w:hAnsi="Times New Roman" w:cs="Times New Roman"/>
          <w:i/>
          <w:sz w:val="28"/>
          <w:szCs w:val="28"/>
        </w:rPr>
        <w:t>)</w:t>
      </w:r>
    </w:p>
    <w:p w:rsidR="00A95129" w:rsidRPr="004B04D2" w:rsidRDefault="00A95129" w:rsidP="00A95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615" w:type="dxa"/>
        <w:jc w:val="center"/>
        <w:tblInd w:w="-512" w:type="dxa"/>
        <w:tblLook w:val="04A0" w:firstRow="1" w:lastRow="0" w:firstColumn="1" w:lastColumn="0" w:noHBand="0" w:noVBand="1"/>
      </w:tblPr>
      <w:tblGrid>
        <w:gridCol w:w="568"/>
        <w:gridCol w:w="2693"/>
        <w:gridCol w:w="709"/>
        <w:gridCol w:w="992"/>
        <w:gridCol w:w="3260"/>
        <w:gridCol w:w="2393"/>
      </w:tblGrid>
      <w:tr w:rsidR="00620C1B" w:rsidRPr="00115666" w:rsidTr="00BE3346">
        <w:trPr>
          <w:jc w:val="center"/>
        </w:trPr>
        <w:tc>
          <w:tcPr>
            <w:tcW w:w="568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3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709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92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60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3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20C1B" w:rsidRPr="00115666" w:rsidTr="00BE3346">
        <w:trPr>
          <w:trHeight w:val="309"/>
          <w:jc w:val="center"/>
        </w:trPr>
        <w:tc>
          <w:tcPr>
            <w:tcW w:w="568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3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Пимахин</w:t>
            </w:r>
            <w:proofErr w:type="spellEnd"/>
            <w:r w:rsidRPr="00115666"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709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60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Изучение биотических связей растений рода Орешник с рядом плодовых древесн</w:t>
            </w:r>
            <w:r w:rsidR="00CA68B7">
              <w:rPr>
                <w:rFonts w:ascii="Times New Roman" w:hAnsi="Times New Roman" w:cs="Times New Roman"/>
                <w:sz w:val="28"/>
                <w:szCs w:val="28"/>
              </w:rPr>
              <w:t>ых растений порядка Розоцветные</w:t>
            </w:r>
          </w:p>
        </w:tc>
        <w:tc>
          <w:tcPr>
            <w:tcW w:w="2393" w:type="dxa"/>
          </w:tcPr>
          <w:p w:rsidR="00620C1B" w:rsidRPr="00CA68B7" w:rsidRDefault="00620C1B" w:rsidP="008B6BA5">
            <w:pPr>
              <w:ind w:hanging="1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68B7">
              <w:rPr>
                <w:rFonts w:ascii="Times New Roman" w:hAnsi="Times New Roman" w:cs="Times New Roman"/>
                <w:sz w:val="28"/>
                <w:szCs w:val="28"/>
              </w:rPr>
              <w:t>Стуколкина</w:t>
            </w:r>
            <w:proofErr w:type="spellEnd"/>
            <w:r w:rsidRPr="00CA68B7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620C1B" w:rsidRPr="00115666" w:rsidTr="00BE3346">
        <w:trPr>
          <w:trHeight w:val="342"/>
          <w:jc w:val="center"/>
        </w:trPr>
        <w:tc>
          <w:tcPr>
            <w:tcW w:w="568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Фёдорова Анна</w:t>
            </w:r>
          </w:p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Триклозан</w:t>
            </w:r>
            <w:proofErr w:type="spellEnd"/>
            <w:r w:rsidRPr="00115666">
              <w:rPr>
                <w:rFonts w:ascii="Times New Roman" w:hAnsi="Times New Roman" w:cs="Times New Roman"/>
                <w:sz w:val="28"/>
                <w:szCs w:val="28"/>
              </w:rPr>
              <w:t xml:space="preserve"> – необходимый компонент мыла или бессмысленная трата денег?</w:t>
            </w:r>
            <w:r w:rsidR="00BE334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393" w:type="dxa"/>
          </w:tcPr>
          <w:p w:rsidR="00620C1B" w:rsidRPr="00BE3346" w:rsidRDefault="00BE3346" w:rsidP="00BE3346">
            <w:pPr>
              <w:ind w:left="-12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E3346">
              <w:rPr>
                <w:rFonts w:ascii="Times New Roman" w:hAnsi="Times New Roman" w:cs="Times New Roman"/>
                <w:sz w:val="28"/>
                <w:szCs w:val="28"/>
              </w:rPr>
              <w:t>Барнаковский</w:t>
            </w:r>
            <w:proofErr w:type="spellEnd"/>
            <w:r w:rsidRPr="00BE3346"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Воробьёва И.В.</w:t>
            </w:r>
          </w:p>
        </w:tc>
      </w:tr>
      <w:tr w:rsidR="00620C1B" w:rsidRPr="00115666" w:rsidTr="00BE3346">
        <w:trPr>
          <w:jc w:val="center"/>
        </w:trPr>
        <w:tc>
          <w:tcPr>
            <w:tcW w:w="568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Родюкова Виктория</w:t>
            </w:r>
          </w:p>
        </w:tc>
        <w:tc>
          <w:tcPr>
            <w:tcW w:w="709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20C1B" w:rsidRPr="00115666" w:rsidRDefault="009B099A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Влияния быто</w:t>
            </w:r>
            <w:r w:rsidR="00CA68B7">
              <w:rPr>
                <w:rFonts w:ascii="Times New Roman" w:hAnsi="Times New Roman" w:cs="Times New Roman"/>
                <w:sz w:val="28"/>
                <w:szCs w:val="28"/>
              </w:rPr>
              <w:t>вых отходов на окружающую среду</w:t>
            </w:r>
          </w:p>
        </w:tc>
        <w:tc>
          <w:tcPr>
            <w:tcW w:w="2393" w:type="dxa"/>
          </w:tcPr>
          <w:p w:rsidR="00620C1B" w:rsidRPr="00115666" w:rsidRDefault="00620C1B" w:rsidP="00BE3346">
            <w:pPr>
              <w:ind w:hanging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Стрижевская О.В.</w:t>
            </w:r>
          </w:p>
        </w:tc>
      </w:tr>
      <w:tr w:rsidR="00620C1B" w:rsidRPr="00115666" w:rsidTr="00BE3346">
        <w:trPr>
          <w:trHeight w:val="270"/>
          <w:jc w:val="center"/>
        </w:trPr>
        <w:tc>
          <w:tcPr>
            <w:tcW w:w="568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93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Кирсанова-Мартынова Александра</w:t>
            </w:r>
          </w:p>
        </w:tc>
        <w:tc>
          <w:tcPr>
            <w:tcW w:w="709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Традиционные и современные способы выведения пятен на ткани в быту: за и против»</w:t>
            </w:r>
          </w:p>
        </w:tc>
        <w:tc>
          <w:tcPr>
            <w:tcW w:w="2393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Жадан</w:t>
            </w:r>
            <w:proofErr w:type="spellEnd"/>
            <w:r w:rsidRPr="00115666"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1B" w:rsidRPr="00115666" w:rsidTr="00BE3346">
        <w:trPr>
          <w:trHeight w:val="342"/>
          <w:jc w:val="center"/>
        </w:trPr>
        <w:tc>
          <w:tcPr>
            <w:tcW w:w="568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3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Каращук</w:t>
            </w:r>
            <w:proofErr w:type="spellEnd"/>
            <w:r w:rsidRPr="00115666">
              <w:rPr>
                <w:rFonts w:ascii="Times New Roman" w:hAnsi="Times New Roman" w:cs="Times New Roman"/>
                <w:sz w:val="28"/>
                <w:szCs w:val="28"/>
              </w:rPr>
              <w:t xml:space="preserve"> София</w:t>
            </w:r>
          </w:p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Исследование охранных работ по защите зелёных зон в городах на примере рощи</w:t>
            </w:r>
          </w:p>
          <w:p w:rsidR="00620C1B" w:rsidRPr="00115666" w:rsidRDefault="00BE3346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Свято-</w:t>
            </w:r>
            <w:r w:rsidR="00620C1B" w:rsidRPr="00115666">
              <w:rPr>
                <w:rFonts w:ascii="Times New Roman" w:hAnsi="Times New Roman" w:cs="Times New Roman"/>
                <w:sz w:val="28"/>
                <w:szCs w:val="28"/>
              </w:rPr>
              <w:t>Троицком монастыре г. Рязани</w:t>
            </w:r>
          </w:p>
        </w:tc>
        <w:tc>
          <w:tcPr>
            <w:tcW w:w="2393" w:type="dxa"/>
          </w:tcPr>
          <w:p w:rsidR="00620C1B" w:rsidRPr="00115666" w:rsidRDefault="00620C1B" w:rsidP="00CA68B7">
            <w:pPr>
              <w:ind w:hanging="1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Стрижевская О.В.</w:t>
            </w:r>
          </w:p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C1B" w:rsidRPr="00115666" w:rsidTr="00BE3346">
        <w:trPr>
          <w:jc w:val="center"/>
        </w:trPr>
        <w:tc>
          <w:tcPr>
            <w:tcW w:w="568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Дымова Ирина</w:t>
            </w:r>
          </w:p>
        </w:tc>
        <w:tc>
          <w:tcPr>
            <w:tcW w:w="709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60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Изучение особенностей белки</w:t>
            </w:r>
            <w:r w:rsidR="00CA68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обыкновенной</w:t>
            </w:r>
          </w:p>
          <w:p w:rsidR="00620C1B" w:rsidRPr="00115666" w:rsidRDefault="00CA68B7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городе и области</w:t>
            </w:r>
          </w:p>
        </w:tc>
        <w:tc>
          <w:tcPr>
            <w:tcW w:w="2393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Майорова Л.Н.</w:t>
            </w:r>
          </w:p>
        </w:tc>
      </w:tr>
      <w:tr w:rsidR="00620C1B" w:rsidRPr="00115666" w:rsidTr="00BE3346">
        <w:trPr>
          <w:jc w:val="center"/>
        </w:trPr>
        <w:tc>
          <w:tcPr>
            <w:tcW w:w="568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hAnsi="Times New Roman" w:cs="Times New Roman"/>
                <w:bCs/>
                <w:sz w:val="28"/>
                <w:szCs w:val="28"/>
              </w:rPr>
              <w:t>Марочкин</w:t>
            </w:r>
            <w:proofErr w:type="spellEnd"/>
            <w:r w:rsidRPr="0011566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Иван</w:t>
            </w:r>
          </w:p>
        </w:tc>
        <w:tc>
          <w:tcPr>
            <w:tcW w:w="709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92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Исследование влияния соединений хлора на личиночное развитие</w:t>
            </w:r>
          </w:p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 xml:space="preserve">травяной лягушки </w:t>
            </w:r>
            <w:proofErr w:type="spellStart"/>
            <w:r w:rsidRPr="001156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Rana</w:t>
            </w:r>
            <w:proofErr w:type="spellEnd"/>
            <w:r w:rsidRPr="00115666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1566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temporaria</w:t>
            </w:r>
            <w:proofErr w:type="spellEnd"/>
          </w:p>
        </w:tc>
        <w:tc>
          <w:tcPr>
            <w:tcW w:w="2393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bCs/>
                <w:sz w:val="28"/>
                <w:szCs w:val="28"/>
              </w:rPr>
              <w:t>Фролова Е.В.</w:t>
            </w:r>
          </w:p>
        </w:tc>
      </w:tr>
      <w:tr w:rsidR="00620C1B" w:rsidRPr="00115666" w:rsidTr="00BE3346">
        <w:trPr>
          <w:trHeight w:val="342"/>
          <w:jc w:val="center"/>
        </w:trPr>
        <w:tc>
          <w:tcPr>
            <w:tcW w:w="568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Привалова Алина</w:t>
            </w:r>
          </w:p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92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60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Сортировка мусора как способ сокращения количества твердых бытовых отходов</w:t>
            </w:r>
          </w:p>
        </w:tc>
        <w:tc>
          <w:tcPr>
            <w:tcW w:w="2393" w:type="dxa"/>
          </w:tcPr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Харьков С.М.,</w:t>
            </w:r>
          </w:p>
          <w:p w:rsidR="00620C1B" w:rsidRPr="00115666" w:rsidRDefault="00620C1B" w:rsidP="00620C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hAnsi="Times New Roman" w:cs="Times New Roman"/>
                <w:sz w:val="28"/>
                <w:szCs w:val="28"/>
              </w:rPr>
              <w:t>Хамова Е.А.</w:t>
            </w:r>
          </w:p>
        </w:tc>
      </w:tr>
    </w:tbl>
    <w:p w:rsidR="00A95129" w:rsidRPr="00BE3346" w:rsidRDefault="00A95129" w:rsidP="00A95129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</w:p>
    <w:p w:rsidR="00C21FC5" w:rsidRDefault="00C21FC5" w:rsidP="00A951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1FC5" w:rsidRDefault="00C21FC5" w:rsidP="00A951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1FC5" w:rsidRDefault="00C21FC5" w:rsidP="00A951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1FC5" w:rsidRDefault="00C21FC5" w:rsidP="00A951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1FC5" w:rsidRDefault="00C21FC5" w:rsidP="00A951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1FC5" w:rsidRDefault="00C21FC5" w:rsidP="00A951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1FC5" w:rsidRDefault="00C21FC5" w:rsidP="00A951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1FC5" w:rsidRDefault="00C21FC5" w:rsidP="00A951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5129" w:rsidRPr="00814226" w:rsidRDefault="00A95129" w:rsidP="00A951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14226">
        <w:rPr>
          <w:rFonts w:ascii="Times New Roman" w:hAnsi="Times New Roman" w:cs="Times New Roman"/>
          <w:i/>
          <w:sz w:val="28"/>
          <w:szCs w:val="28"/>
        </w:rPr>
        <w:lastRenderedPageBreak/>
        <w:t>Лингвистическое направление</w:t>
      </w:r>
      <w:r w:rsidR="008142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14226" w:rsidRPr="0049547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814226" w:rsidRPr="00495472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="00814226" w:rsidRPr="00495472">
        <w:rPr>
          <w:rFonts w:ascii="Times New Roman" w:hAnsi="Times New Roman" w:cs="Times New Roman"/>
          <w:i/>
          <w:sz w:val="28"/>
          <w:szCs w:val="28"/>
        </w:rPr>
        <w:t>. 15)</w:t>
      </w:r>
    </w:p>
    <w:p w:rsidR="00A95129" w:rsidRPr="004B04D2" w:rsidRDefault="00A95129" w:rsidP="00A95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"/>
        <w:tblW w:w="10337" w:type="dxa"/>
        <w:jc w:val="center"/>
        <w:tblInd w:w="-152" w:type="dxa"/>
        <w:tblLook w:val="04A0" w:firstRow="1" w:lastRow="0" w:firstColumn="1" w:lastColumn="0" w:noHBand="0" w:noVBand="1"/>
      </w:tblPr>
      <w:tblGrid>
        <w:gridCol w:w="491"/>
        <w:gridCol w:w="2615"/>
        <w:gridCol w:w="773"/>
        <w:gridCol w:w="1007"/>
        <w:gridCol w:w="3353"/>
        <w:gridCol w:w="2098"/>
      </w:tblGrid>
      <w:tr w:rsidR="00620C1B" w:rsidRPr="00115666" w:rsidTr="00CA68B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20C1B" w:rsidRPr="00115666" w:rsidTr="00CA68B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Акинина</w:t>
            </w:r>
            <w:proofErr w:type="spellEnd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Ирина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C21FC5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Spiele im Klassenzimmer in einer Fremdsprache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Шувалова В.Н.</w:t>
            </w:r>
          </w:p>
        </w:tc>
      </w:tr>
      <w:tr w:rsidR="00620C1B" w:rsidRPr="00115666" w:rsidTr="00CA68B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Смольская Анастасия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C21FC5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Bayerischer Tracht un</w:t>
            </w:r>
            <w:r w:rsidR="00C21FC5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d </w:t>
            </w:r>
            <w:proofErr w:type="spellStart"/>
            <w:r w:rsidR="00C21FC5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Rjasaner</w:t>
            </w:r>
            <w:proofErr w:type="spellEnd"/>
            <w:r w:rsidR="00C21FC5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 Tracht  im Vergleich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Шувалова В.Н.</w:t>
            </w:r>
          </w:p>
        </w:tc>
      </w:tr>
      <w:tr w:rsidR="00620C1B" w:rsidRPr="00115666" w:rsidTr="00CA68B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Шераухова</w:t>
            </w:r>
            <w:proofErr w:type="spellEnd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9B099A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C21FC5" w:rsidRDefault="00BE3346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 xml:space="preserve">Entlehnungen in der deutschen </w:t>
            </w:r>
            <w:r w:rsidR="00C21FC5"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  <w:t>Sprache</w:t>
            </w:r>
          </w:p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de-DE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Шувалова В.Н.</w:t>
            </w:r>
          </w:p>
        </w:tc>
      </w:tr>
      <w:tr w:rsidR="00620C1B" w:rsidRPr="00115666" w:rsidTr="00CA68B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Шибков</w:t>
            </w:r>
            <w:proofErr w:type="spellEnd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9B099A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C21FC5" w:rsidRDefault="00C21FC5" w:rsidP="00620C1B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de-DE"/>
              </w:rPr>
              <w:t>Flugzeuge gestern und heute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Лысенко Н.Л.</w:t>
            </w:r>
          </w:p>
        </w:tc>
      </w:tr>
      <w:tr w:rsidR="00620C1B" w:rsidRPr="00115666" w:rsidTr="00CA68B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Белова Анастасия,</w:t>
            </w:r>
          </w:p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Слепцов Никита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9B099A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8,10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BE3346" w:rsidRDefault="00D95AEA" w:rsidP="00BE33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D95A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Lösung</w:t>
            </w:r>
            <w:proofErr w:type="spellEnd"/>
            <w:r w:rsidRPr="00D95A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D95AEA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ein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iger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Umweltfragen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 in der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Schule</w:t>
            </w:r>
            <w:proofErr w:type="spellEnd"/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Жеглова О.А.</w:t>
            </w:r>
          </w:p>
        </w:tc>
      </w:tr>
      <w:tr w:rsidR="00620C1B" w:rsidRPr="00115666" w:rsidTr="00CA68B7">
        <w:trPr>
          <w:jc w:val="center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Партанова</w:t>
            </w:r>
            <w:proofErr w:type="spellEnd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</w:t>
            </w:r>
          </w:p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Влияние английского языка на русскую речь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BE3346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Ерхова Е.Л.</w:t>
            </w:r>
            <w:r w:rsidR="00620C1B"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Саченко М.А.</w:t>
            </w:r>
          </w:p>
        </w:tc>
      </w:tr>
    </w:tbl>
    <w:p w:rsidR="00A95129" w:rsidRPr="004B04D2" w:rsidRDefault="00A95129" w:rsidP="00A95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C1B" w:rsidRDefault="00A95129" w:rsidP="00A951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418A">
        <w:rPr>
          <w:rFonts w:ascii="Times New Roman" w:hAnsi="Times New Roman" w:cs="Times New Roman"/>
          <w:i/>
          <w:sz w:val="28"/>
          <w:szCs w:val="28"/>
        </w:rPr>
        <w:t xml:space="preserve">Историко-краеведческое </w:t>
      </w:r>
      <w:r w:rsidR="00620C1B">
        <w:rPr>
          <w:rFonts w:ascii="Times New Roman" w:hAnsi="Times New Roman" w:cs="Times New Roman"/>
          <w:i/>
          <w:sz w:val="28"/>
          <w:szCs w:val="28"/>
        </w:rPr>
        <w:t xml:space="preserve">и общественно-экономическое </w:t>
      </w:r>
      <w:r w:rsidRPr="007F418A">
        <w:rPr>
          <w:rFonts w:ascii="Times New Roman" w:hAnsi="Times New Roman" w:cs="Times New Roman"/>
          <w:i/>
          <w:sz w:val="28"/>
          <w:szCs w:val="28"/>
        </w:rPr>
        <w:t>направление</w:t>
      </w:r>
    </w:p>
    <w:p w:rsidR="00A95129" w:rsidRDefault="00495472" w:rsidP="00A951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547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495472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Pr="00495472">
        <w:rPr>
          <w:rFonts w:ascii="Times New Roman" w:hAnsi="Times New Roman" w:cs="Times New Roman"/>
          <w:i/>
          <w:sz w:val="28"/>
          <w:szCs w:val="28"/>
        </w:rPr>
        <w:t>. 16)</w:t>
      </w:r>
    </w:p>
    <w:p w:rsidR="00495472" w:rsidRPr="00495472" w:rsidRDefault="00495472" w:rsidP="00A951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391" w:type="dxa"/>
        <w:jc w:val="center"/>
        <w:tblInd w:w="-199" w:type="dxa"/>
        <w:tblLook w:val="04A0" w:firstRow="1" w:lastRow="0" w:firstColumn="1" w:lastColumn="0" w:noHBand="0" w:noVBand="1"/>
      </w:tblPr>
      <w:tblGrid>
        <w:gridCol w:w="520"/>
        <w:gridCol w:w="2489"/>
        <w:gridCol w:w="963"/>
        <w:gridCol w:w="916"/>
        <w:gridCol w:w="3288"/>
        <w:gridCol w:w="2215"/>
      </w:tblGrid>
      <w:tr w:rsidR="00620C1B" w:rsidRPr="00115666" w:rsidTr="00BE3346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20C1B" w:rsidRPr="00115666" w:rsidTr="00BE3346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Темешова</w:t>
            </w:r>
            <w:proofErr w:type="spellEnd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Елизавета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19(25)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Никандр</w:t>
            </w:r>
            <w:proofErr w:type="spellEnd"/>
            <w:r w:rsidRPr="001156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Иванович Филатов – рязанский дворянин, путешественник и мореход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BE3346">
            <w:pPr>
              <w:spacing w:after="0" w:line="240" w:lineRule="auto"/>
              <w:ind w:hanging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Стрельцова</w:t>
            </w:r>
            <w:proofErr w:type="spellEnd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О.И.</w:t>
            </w:r>
          </w:p>
        </w:tc>
      </w:tr>
      <w:tr w:rsidR="00620C1B" w:rsidRPr="00115666" w:rsidTr="00BE3346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9259F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Журавлева Анастасия,</w:t>
            </w:r>
          </w:p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Корякина</w:t>
            </w:r>
            <w:r w:rsidR="009259F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Яна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Помнить, чтобы не повторилось</w:t>
            </w:r>
          </w:p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Пичугина Е.В.</w:t>
            </w:r>
          </w:p>
        </w:tc>
      </w:tr>
      <w:tr w:rsidR="00620C1B" w:rsidRPr="00115666" w:rsidTr="00BE3346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Авдеева Вероника,</w:t>
            </w:r>
          </w:p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Дунтау</w:t>
            </w:r>
            <w:proofErr w:type="spellEnd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Алина,</w:t>
            </w:r>
          </w:p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Коврегина</w:t>
            </w:r>
            <w:proofErr w:type="spellEnd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Ксения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7,</w:t>
            </w:r>
            <w:r w:rsidR="00C21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Улица не з</w:t>
            </w:r>
            <w:r w:rsidR="00C21FC5">
              <w:rPr>
                <w:rFonts w:ascii="Times New Roman" w:eastAsia="Calibri" w:hAnsi="Times New Roman" w:cs="Times New Roman"/>
                <w:sz w:val="28"/>
                <w:szCs w:val="28"/>
              </w:rPr>
              <w:t>адворки, а культурное достояние</w:t>
            </w:r>
          </w:p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Савилина</w:t>
            </w:r>
            <w:proofErr w:type="spellEnd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C1B" w:rsidRPr="00115666" w:rsidTr="00BE3346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Репьева Полина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Иг</w:t>
            </w:r>
            <w:r w:rsidR="00C21FC5">
              <w:rPr>
                <w:rFonts w:ascii="Times New Roman" w:eastAsia="Calibri" w:hAnsi="Times New Roman" w:cs="Times New Roman"/>
                <w:sz w:val="28"/>
                <w:szCs w:val="28"/>
              </w:rPr>
              <w:t>ры, в которые играли дети войны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Зламан</w:t>
            </w:r>
            <w:proofErr w:type="spellEnd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А.И.</w:t>
            </w:r>
          </w:p>
        </w:tc>
      </w:tr>
      <w:tr w:rsidR="00620C1B" w:rsidRPr="00115666" w:rsidTr="00BE3346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Киселёв Андрей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Россия может быть уверена в дружб</w:t>
            </w:r>
            <w:r w:rsidR="00C21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 с Турцией (Мустафа </w:t>
            </w:r>
            <w:proofErr w:type="spellStart"/>
            <w:r w:rsidR="00C21FC5">
              <w:rPr>
                <w:rFonts w:ascii="Times New Roman" w:eastAsia="Calibri" w:hAnsi="Times New Roman" w:cs="Times New Roman"/>
                <w:sz w:val="28"/>
                <w:szCs w:val="28"/>
              </w:rPr>
              <w:t>Кемаль</w:t>
            </w:r>
            <w:proofErr w:type="spellEnd"/>
            <w:r w:rsidR="00C21FC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21FC5">
              <w:rPr>
                <w:rFonts w:ascii="Times New Roman" w:eastAsia="Calibri" w:hAnsi="Times New Roman" w:cs="Times New Roman"/>
                <w:sz w:val="28"/>
                <w:szCs w:val="28"/>
              </w:rPr>
              <w:t>Ататюрк</w:t>
            </w:r>
            <w:proofErr w:type="spellEnd"/>
            <w:r w:rsidR="00C21FC5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(к вопросу российско-турецким отношениям)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Корнеева Г.М.</w:t>
            </w:r>
          </w:p>
        </w:tc>
      </w:tr>
      <w:tr w:rsidR="00620C1B" w:rsidRPr="00115666" w:rsidTr="00BE3346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Маврицын</w:t>
            </w:r>
            <w:proofErr w:type="spellEnd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Егор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Что я знаю о войне, на которой не был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BE3346">
            <w:pPr>
              <w:spacing w:after="0" w:line="240" w:lineRule="auto"/>
              <w:ind w:hanging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Филимонова Т.В.</w:t>
            </w:r>
          </w:p>
        </w:tc>
      </w:tr>
      <w:tr w:rsidR="00620C1B" w:rsidRPr="00115666" w:rsidTr="00BE3346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Тягнерева</w:t>
            </w:r>
            <w:proofErr w:type="spellEnd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О чем рассказала фотография</w:t>
            </w:r>
          </w:p>
          <w:p w:rsidR="00C21FC5" w:rsidRPr="00115666" w:rsidRDefault="00C21FC5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BE3346">
            <w:pPr>
              <w:spacing w:after="0" w:line="240" w:lineRule="auto"/>
              <w:ind w:hanging="11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Филимонова Т.В.</w:t>
            </w:r>
          </w:p>
        </w:tc>
      </w:tr>
      <w:tr w:rsidR="00620C1B" w:rsidRPr="00115666" w:rsidTr="00BE3346">
        <w:trPr>
          <w:trHeight w:val="27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Жильцова</w:t>
            </w:r>
            <w:proofErr w:type="spellEnd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BE3346" w:rsidRDefault="00620C1B" w:rsidP="00BE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Талант, посвященный землякам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Посельская</w:t>
            </w:r>
            <w:proofErr w:type="spellEnd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115666" w:rsidRPr="00115666" w:rsidTr="00BE3346">
        <w:trPr>
          <w:trHeight w:val="658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6" w:rsidRPr="00115666" w:rsidRDefault="00115666" w:rsidP="001156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6" w:rsidRPr="00115666" w:rsidRDefault="00115666" w:rsidP="00BE3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Арефьева Ольга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6" w:rsidRPr="00115666" w:rsidRDefault="00115666" w:rsidP="00BE3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6" w:rsidRPr="00115666" w:rsidRDefault="009B099A" w:rsidP="00BE3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6" w:rsidRPr="00115666" w:rsidRDefault="00D95AEA" w:rsidP="00BE3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Гедонизм </w:t>
            </w:r>
            <w:r w:rsidR="00CA68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 или порок?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6" w:rsidRPr="00115666" w:rsidRDefault="00115666" w:rsidP="00BE334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Корнеева Г.М.</w:t>
            </w:r>
          </w:p>
        </w:tc>
      </w:tr>
      <w:tr w:rsidR="00115666" w:rsidRPr="00115666" w:rsidTr="00BE3346">
        <w:trPr>
          <w:trHeight w:val="27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6" w:rsidRPr="00115666" w:rsidRDefault="00115666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6" w:rsidRPr="00115666" w:rsidRDefault="00115666" w:rsidP="001156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Воробьева Виктория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6" w:rsidRPr="00115666" w:rsidRDefault="00115666" w:rsidP="001156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6" w:rsidRPr="00115666" w:rsidRDefault="00115666" w:rsidP="001156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6" w:rsidRPr="00115666" w:rsidRDefault="00115666" w:rsidP="00D95AE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Можно ли победить коррупцию</w:t>
            </w:r>
            <w:r w:rsidR="00D95A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15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России?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6" w:rsidRPr="00115666" w:rsidRDefault="00115666" w:rsidP="001156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Моисеева Е.Ю.</w:t>
            </w:r>
          </w:p>
        </w:tc>
      </w:tr>
      <w:tr w:rsidR="00115666" w:rsidRPr="00115666" w:rsidTr="00BE3346">
        <w:trPr>
          <w:trHeight w:val="27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6" w:rsidRDefault="00115666" w:rsidP="00620C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6" w:rsidRPr="00115666" w:rsidRDefault="00115666" w:rsidP="001156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Новикова Александра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6" w:rsidRPr="00115666" w:rsidRDefault="00115666" w:rsidP="001156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6" w:rsidRPr="00115666" w:rsidRDefault="00115666" w:rsidP="0011566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6" w:rsidRPr="00115666" w:rsidRDefault="00115666" w:rsidP="0011566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56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Экономика размещения предприятий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666" w:rsidRPr="00115666" w:rsidRDefault="00115666" w:rsidP="00BE33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Панькина</w:t>
            </w:r>
            <w:proofErr w:type="spellEnd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И.А.</w:t>
            </w:r>
          </w:p>
        </w:tc>
      </w:tr>
    </w:tbl>
    <w:p w:rsidR="00495472" w:rsidRDefault="00495472" w:rsidP="00A951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95129" w:rsidRPr="007F418A" w:rsidRDefault="00A95129" w:rsidP="00A9512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F418A">
        <w:rPr>
          <w:rFonts w:ascii="Times New Roman" w:hAnsi="Times New Roman" w:cs="Times New Roman"/>
          <w:i/>
          <w:sz w:val="28"/>
          <w:szCs w:val="28"/>
        </w:rPr>
        <w:t xml:space="preserve">Культурологическое </w:t>
      </w:r>
      <w:r w:rsidRPr="00495472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="007F418A" w:rsidRPr="004954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95472" w:rsidRPr="0049547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="00495472" w:rsidRPr="00495472">
        <w:rPr>
          <w:rFonts w:ascii="Times New Roman" w:hAnsi="Times New Roman" w:cs="Times New Roman"/>
          <w:i/>
          <w:sz w:val="28"/>
          <w:szCs w:val="28"/>
        </w:rPr>
        <w:t>каб</w:t>
      </w:r>
      <w:proofErr w:type="spellEnd"/>
      <w:r w:rsidR="00495472" w:rsidRPr="00495472">
        <w:rPr>
          <w:rFonts w:ascii="Times New Roman" w:hAnsi="Times New Roman" w:cs="Times New Roman"/>
          <w:i/>
          <w:sz w:val="28"/>
          <w:szCs w:val="28"/>
        </w:rPr>
        <w:t>. 10</w:t>
      </w:r>
      <w:r w:rsidR="007F418A" w:rsidRPr="00495472">
        <w:rPr>
          <w:rFonts w:ascii="Times New Roman" w:hAnsi="Times New Roman" w:cs="Times New Roman"/>
          <w:i/>
          <w:sz w:val="28"/>
          <w:szCs w:val="28"/>
        </w:rPr>
        <w:t>)</w:t>
      </w:r>
    </w:p>
    <w:p w:rsidR="00A95129" w:rsidRPr="004B04D2" w:rsidRDefault="00A95129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3"/>
        <w:tblW w:w="0" w:type="auto"/>
        <w:jc w:val="center"/>
        <w:tblLook w:val="04A0" w:firstRow="1" w:lastRow="0" w:firstColumn="1" w:lastColumn="0" w:noHBand="0" w:noVBand="1"/>
      </w:tblPr>
      <w:tblGrid>
        <w:gridCol w:w="484"/>
        <w:gridCol w:w="2521"/>
        <w:gridCol w:w="850"/>
        <w:gridCol w:w="934"/>
        <w:gridCol w:w="3118"/>
        <w:gridCol w:w="2391"/>
      </w:tblGrid>
      <w:tr w:rsidR="00620C1B" w:rsidRPr="00115666" w:rsidTr="00BE3346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ФИ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</w:tr>
      <w:tr w:rsidR="00620C1B" w:rsidRPr="00115666" w:rsidTr="00BE3346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Славинская Анастасия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Литература Джоан </w:t>
            </w:r>
            <w:proofErr w:type="spellStart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Эйкен</w:t>
            </w:r>
            <w:proofErr w:type="spellEnd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как образец</w:t>
            </w:r>
            <w:r w:rsidR="00BE33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современной детской литературы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Сёмина</w:t>
            </w:r>
            <w:proofErr w:type="spellEnd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620C1B" w:rsidRPr="00115666" w:rsidTr="00BE3346">
        <w:trPr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Скалкина Валерия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Язычество в Древней Руси и его роль в развитии русской культуры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Бровкова</w:t>
            </w:r>
            <w:proofErr w:type="spellEnd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Е.А.</w:t>
            </w:r>
          </w:p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20C1B" w:rsidRPr="00115666" w:rsidTr="00BE3346">
        <w:trPr>
          <w:trHeight w:val="311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Максютенко</w:t>
            </w:r>
            <w:proofErr w:type="spellEnd"/>
            <w:r w:rsidRPr="0011566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 xml:space="preserve"> Елизавета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Постмодернизм и его проявление в кинематографе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  <w:lang w:bidi="ru-RU"/>
              </w:rPr>
              <w:t>Корнеева Г.М.</w:t>
            </w:r>
          </w:p>
        </w:tc>
      </w:tr>
      <w:tr w:rsidR="00620C1B" w:rsidRPr="00115666" w:rsidTr="00BE3346">
        <w:trPr>
          <w:trHeight w:val="401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Крошилина</w:t>
            </w:r>
            <w:proofErr w:type="spellEnd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Анна</w:t>
            </w:r>
          </w:p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620C1B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15666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Средства визуализации, используемые в мюзиклах для передачи художественных приемов литературного произведения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C1B" w:rsidRPr="00115666" w:rsidRDefault="00620C1B" w:rsidP="00BE3346">
            <w:pPr>
              <w:ind w:hanging="12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>Белошенкова</w:t>
            </w:r>
            <w:proofErr w:type="spellEnd"/>
            <w:r w:rsidRPr="001156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</w:p>
        </w:tc>
      </w:tr>
    </w:tbl>
    <w:p w:rsidR="007F418A" w:rsidRDefault="007F418A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346" w:rsidRDefault="00BE3346" w:rsidP="00A951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E3346" w:rsidSect="00BE3346">
      <w:pgSz w:w="11906" w:h="16838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2D5"/>
    <w:rsid w:val="00115666"/>
    <w:rsid w:val="002B1CFF"/>
    <w:rsid w:val="00495472"/>
    <w:rsid w:val="004B04D2"/>
    <w:rsid w:val="004B7174"/>
    <w:rsid w:val="00510E65"/>
    <w:rsid w:val="00620C1B"/>
    <w:rsid w:val="006B02D5"/>
    <w:rsid w:val="007F418A"/>
    <w:rsid w:val="00800B43"/>
    <w:rsid w:val="00814226"/>
    <w:rsid w:val="008B6BA5"/>
    <w:rsid w:val="009259FB"/>
    <w:rsid w:val="009A1863"/>
    <w:rsid w:val="009B099A"/>
    <w:rsid w:val="009B23CF"/>
    <w:rsid w:val="009E1708"/>
    <w:rsid w:val="00A35F71"/>
    <w:rsid w:val="00A95129"/>
    <w:rsid w:val="00B37617"/>
    <w:rsid w:val="00BB06F0"/>
    <w:rsid w:val="00BE3346"/>
    <w:rsid w:val="00C21FC5"/>
    <w:rsid w:val="00CA68B7"/>
    <w:rsid w:val="00CA7492"/>
    <w:rsid w:val="00D45098"/>
    <w:rsid w:val="00D72258"/>
    <w:rsid w:val="00D95AEA"/>
    <w:rsid w:val="00DE5217"/>
    <w:rsid w:val="00DF527D"/>
    <w:rsid w:val="00E318EF"/>
    <w:rsid w:val="00E66C8D"/>
    <w:rsid w:val="00E8034E"/>
    <w:rsid w:val="00F9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4D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620C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2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1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B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04D2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620C1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62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620C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7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8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</dc:creator>
  <cp:keywords/>
  <dc:description/>
  <cp:lastModifiedBy>Пользователь Windows</cp:lastModifiedBy>
  <cp:revision>26</cp:revision>
  <cp:lastPrinted>2018-04-04T08:07:00Z</cp:lastPrinted>
  <dcterms:created xsi:type="dcterms:W3CDTF">2017-04-05T11:32:00Z</dcterms:created>
  <dcterms:modified xsi:type="dcterms:W3CDTF">2018-04-09T11:47:00Z</dcterms:modified>
</cp:coreProperties>
</file>