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E" w:rsidRPr="004B56E3" w:rsidRDefault="007962D5" w:rsidP="007962D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</w:p>
    <w:p w:rsidR="007962D5" w:rsidRPr="004B56E3" w:rsidRDefault="007962D5" w:rsidP="00584F52">
      <w:pPr>
        <w:spacing w:after="0" w:line="240" w:lineRule="auto"/>
        <w:ind w:left="-567" w:right="188" w:hanging="10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1. </w:t>
      </w:r>
      <w:r w:rsidRPr="004B56E3">
        <w:rPr>
          <w:rFonts w:ascii="Times New Roman" w:hAnsi="Times New Roman" w:cs="Times New Roman"/>
          <w:sz w:val="24"/>
          <w:szCs w:val="24"/>
        </w:rPr>
        <w:tab/>
      </w:r>
      <w:r w:rsidRPr="004B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(1)В день воскресный в посёлке в тёплую пору грех на базар не сходить. (2)Людей повидать, новостями разжиться. (3)Отправился… (4)Уже на выходе увидел я старого Каргина. (5)Он, как всегда, веники продаёт. (6)Всю жизнь прожил на хуторе, много работал; теперь на пенсии, на покое, в посёлке, но без дела сидеть не может, вот и занимается изготовлением веников. (7) И копейка старику не лишняя, и не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привык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сложа руки сидеть. (8)Остановился возле него. (9)Слово за слово, обычные разговоры. (10)Но напоследок старый Каргин вздыхает: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– Что-то сынок мой не едет и не звонит. (11)Беспокоюсь. (12) С этим хутором… – вздыхает он горько. (13) В светлых стариковских глазах печаль. – (14)Тем более один он остался, ведь нельзя там одному… (15) Я бы помог, да не в силах. 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(16)Беспокойство его мне понятно. (17)Во-первых, конечно, сын. (18)Да ещё живёт в последнее время как-то непонятно: летом они вместе, всей семьёй, на хуторе, а когда в школе учёба начинается, жена с детьми сюда уезжает, в посёлок; и тогда хозяин остаётся один при немалом хуторском хозяйстве. (19)Мыкается туда да сюда. (20)Прошлым летом жена устроилась на работу в посёлке. (21)Одному справиться трудно.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(22) А ведь младшего Каргина я видел совсем недавно. (23)Гостевал на хуторе, возвращался с речки, а Каргин кашеварил на своём дворе, прямо на костр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Газ кончился. (24) И некогда съездить привезти. (25)Всё – в одни руки, прямо на разрыв, – пожаловался он. – (26)Ночью на рыбалку. (27)Утром коров доить, прогнать в стадо. (28) А огород?.. (29)Он тоже просит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 xml:space="preserve">рук. (30)Копай, сажай, пропалывай, поливай. (31)Ты ведь слыхал, наверное, чего моя жёнушка удумала? (32)Стала городской: от хутора, как от берега, веслом отпихнулась. (33)Устроилась в посёлке, при конторе, – по-детски жаловался он, а глаза светили печалью. – (34)Сюда и сама ни ногой, и сынов не пускает.  </w:t>
      </w:r>
      <w:proofErr w:type="gramEnd"/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(35)Жалко мужика, а помочь ему нечем, хоть послушать, пусть выговорится. (36)Присел я на чурбак… (37)Тихий зелёный двор, летняя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тёплынь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, высокое небо. (38)Рай земной… </w:t>
      </w:r>
    </w:p>
    <w:p w:rsidR="007962D5" w:rsidRPr="004B56E3" w:rsidRDefault="007962D5" w:rsidP="00AD60FD">
      <w:pPr>
        <w:numPr>
          <w:ilvl w:val="0"/>
          <w:numId w:val="1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6E3">
        <w:rPr>
          <w:rFonts w:ascii="Times New Roman" w:hAnsi="Times New Roman" w:cs="Times New Roman"/>
          <w:sz w:val="24"/>
          <w:szCs w:val="24"/>
        </w:rPr>
        <w:t>(39)Ты нашу жизнь видишь. (40)Особенно летом. (41) С утра до ночи как заводной. (42) А без этого как? (43)От чего живём? (44)От земли, от скотины, от птицы. (45)Дом в посёлке не с неба упал. (46)Он – отсюда. (47)Старался, дурак, чтобы дети – при настоящей школе и в своём доме. (48) И себе – к старости. (49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)Но это – в старости! (50) А ныне-то мы ещё в силах!.. (51)Теперь-то – самая работа. (52) А она всё кинула. (53) И сынов настроила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(54)Посидел я, послушал, а вечером во дворе у приятеля, где гостевал я, затеялся давний спор: кто прав, кто виноват…  </w:t>
      </w:r>
    </w:p>
    <w:p w:rsidR="007962D5" w:rsidRPr="004B56E3" w:rsidRDefault="007962D5" w:rsidP="00AD60FD">
      <w:pPr>
        <w:numPr>
          <w:ilvl w:val="0"/>
          <w:numId w:val="1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(55)Головой надо думать, – сурово постановил мой приятель, – а не потакать. (56)Меньше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харчей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возить. (57)Каждую неделю везёт и везёт: мясо, рыбу, сметану, молоко, картошку – весь ассортимент. (58)Неделю бы, другую устроил им пост. (59) И прижмут хвост. (60)Враз бы на хуторе оказались!  </w:t>
      </w:r>
    </w:p>
    <w:p w:rsidR="007962D5" w:rsidRPr="004B56E3" w:rsidRDefault="007962D5" w:rsidP="00AD60FD">
      <w:pPr>
        <w:numPr>
          <w:ilvl w:val="0"/>
          <w:numId w:val="1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(61)Маня мне лично сказала, – перебила своего супруга хозяйка. – (62)Пусть не возит! (63)Корки буду глодать, а сюда не приеду. (64) И детей не пущу. (65)Никакого хутора.  </w:t>
      </w:r>
    </w:p>
    <w:p w:rsidR="007962D5" w:rsidRPr="004B56E3" w:rsidRDefault="007962D5" w:rsidP="00AD60FD">
      <w:pPr>
        <w:numPr>
          <w:ilvl w:val="0"/>
          <w:numId w:val="1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(66)Тоже он сам виноват, – не сдавался товарищ мой. – (67)Кто дом в посёлке построил, мебель купил, телевизор японский? (68)Сам. (69)Вот они теперь в мягких креслах телевизор глядят, а он день и ночь пашет, как карла.  </w:t>
      </w:r>
    </w:p>
    <w:p w:rsidR="007962D5" w:rsidRPr="004B56E3" w:rsidRDefault="007962D5" w:rsidP="00AD60FD">
      <w:pPr>
        <w:spacing w:after="0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(70) А у хозяйки опять иное мненье: </w:t>
      </w:r>
    </w:p>
    <w:p w:rsidR="007962D5" w:rsidRPr="004B56E3" w:rsidRDefault="007962D5" w:rsidP="00AD60FD">
      <w:pPr>
        <w:numPr>
          <w:ilvl w:val="0"/>
          <w:numId w:val="2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Молодец, что построил! (71) О детях думал, о жизни. (72)И правильно, что Маня уехала. (73)Вот и будут, как люди, жить…  </w:t>
      </w:r>
    </w:p>
    <w:p w:rsidR="007962D5" w:rsidRPr="004B56E3" w:rsidRDefault="007962D5" w:rsidP="00AD60FD">
      <w:pPr>
        <w:numPr>
          <w:ilvl w:val="0"/>
          <w:numId w:val="2"/>
        </w:numPr>
        <w:spacing w:after="0" w:line="240" w:lineRule="auto"/>
        <w:ind w:left="-567" w:right="17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(74) А мы здесь, на хуторе, на своей земле, не живём, как люди? – задумчиво спросил мой приятель.  </w:t>
      </w:r>
    </w:p>
    <w:p w:rsidR="007962D5" w:rsidRPr="004B56E3" w:rsidRDefault="007962D5" w:rsidP="00AD60FD">
      <w:pPr>
        <w:spacing w:after="0" w:line="240" w:lineRule="auto"/>
        <w:ind w:left="-567" w:right="177" w:firstLine="6998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(По Б.П. Екимову*)  * </w:t>
      </w:r>
      <w:r w:rsidRPr="004B56E3">
        <w:rPr>
          <w:rFonts w:ascii="Times New Roman" w:eastAsia="Times New Roman" w:hAnsi="Times New Roman" w:cs="Times New Roman"/>
          <w:b/>
          <w:i/>
          <w:sz w:val="24"/>
          <w:szCs w:val="24"/>
        </w:rPr>
        <w:t>Борис Петрович Екимов</w:t>
      </w:r>
      <w:r w:rsidRPr="004B56E3">
        <w:rPr>
          <w:rFonts w:ascii="Times New Roman" w:hAnsi="Times New Roman" w:cs="Times New Roman"/>
          <w:sz w:val="24"/>
          <w:szCs w:val="24"/>
        </w:rPr>
        <w:t xml:space="preserve"> (род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1938 г.) – современный российский писатель и публицист.  </w:t>
      </w:r>
    </w:p>
    <w:p w:rsidR="007962D5" w:rsidRPr="004B56E3" w:rsidRDefault="007962D5" w:rsidP="007962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 w:right="2"/>
        <w:jc w:val="both"/>
        <w:rPr>
          <w:sz w:val="24"/>
          <w:szCs w:val="24"/>
        </w:rPr>
      </w:pPr>
      <w:r w:rsidRPr="004B56E3">
        <w:rPr>
          <w:sz w:val="24"/>
          <w:szCs w:val="24"/>
        </w:rPr>
        <w:lastRenderedPageBreak/>
        <w:t xml:space="preserve">Информация о тексте </w:t>
      </w:r>
    </w:p>
    <w:tbl>
      <w:tblPr>
        <w:tblStyle w:val="TableGrid"/>
        <w:tblW w:w="9573" w:type="dxa"/>
        <w:tblInd w:w="-108" w:type="dxa"/>
        <w:tblCellMar>
          <w:top w:w="5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7962D5" w:rsidRPr="004B56E3" w:rsidTr="00A71CE3">
        <w:trPr>
          <w:trHeight w:val="33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AC3113">
            <w:pPr>
              <w:ind w:left="250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Примерный круг проблем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AC3113">
            <w:pPr>
              <w:ind w:left="28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Авторская позиция </w:t>
            </w:r>
          </w:p>
        </w:tc>
      </w:tr>
      <w:tr w:rsidR="007962D5" w:rsidRPr="004B56E3" w:rsidTr="00A71CE3">
        <w:trPr>
          <w:trHeight w:val="152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разного отношения </w:t>
            </w:r>
            <w:proofErr w:type="spellStart"/>
            <w:r w:rsidRPr="004B56E3">
              <w:rPr>
                <w:rFonts w:ascii="Times New Roman" w:hAnsi="Times New Roman" w:cs="Times New Roman"/>
                <w:sz w:val="24"/>
                <w:szCs w:val="24"/>
              </w:rPr>
              <w:t>кжизни</w:t>
            </w:r>
            <w:proofErr w:type="spellEnd"/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 на земле. (Как относятся люди к жизни на земле?) </w:t>
            </w:r>
          </w:p>
          <w:p w:rsidR="007962D5" w:rsidRPr="004B56E3" w:rsidRDefault="007962D5" w:rsidP="00796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1. Люди по-разному относятся к жизни на земле. Люди старшего возраста привыкли жить в деревне, на хуторе. Многие из более молодых считают такую жизнь слишком тяжёлой и стремятся уехать из деревень, хуторов в посёлки и города. </w:t>
            </w:r>
          </w:p>
        </w:tc>
      </w:tr>
      <w:tr w:rsidR="007962D5" w:rsidRPr="004B56E3" w:rsidTr="00A71CE3">
        <w:trPr>
          <w:trHeight w:val="12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выбора образа жизни. (В чём состоит различие жизненных устремлений жителей хутора?)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2. Различие жизненных устремлений хуторских жителей состоит в отношении к жизни на земле, к тяжёлому физическому труду. Многие хуторяне уже не хотят трудиться </w:t>
            </w:r>
            <w:proofErr w:type="spellStart"/>
            <w:r w:rsidRPr="004B56E3">
              <w:rPr>
                <w:rFonts w:ascii="Times New Roman" w:hAnsi="Times New Roman" w:cs="Times New Roman"/>
                <w:sz w:val="24"/>
                <w:szCs w:val="24"/>
              </w:rPr>
              <w:t>наземле</w:t>
            </w:r>
            <w:proofErr w:type="spellEnd"/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, они стремятся уехать в города и посёлки. </w:t>
            </w:r>
          </w:p>
        </w:tc>
      </w:tr>
      <w:tr w:rsidR="007962D5" w:rsidRPr="004B56E3" w:rsidTr="00A71CE3">
        <w:trPr>
          <w:trHeight w:val="1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Проблема взаимоотношений в семье. (Какие взаимоотношения должны быть в семье?)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D5" w:rsidRPr="004B56E3" w:rsidRDefault="007962D5" w:rsidP="007962D5">
            <w:pPr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3">
              <w:rPr>
                <w:rFonts w:ascii="Times New Roman" w:hAnsi="Times New Roman" w:cs="Times New Roman"/>
                <w:sz w:val="24"/>
                <w:szCs w:val="24"/>
              </w:rPr>
              <w:t xml:space="preserve">3. Отношения в семье должны строиться на основе взаимопонимания и взаимопомощи. Нужно избегать конфликтов, быть рядом с близким человеком в трудную минуту, помогать, не бросать в одиночестве. </w:t>
            </w:r>
          </w:p>
        </w:tc>
      </w:tr>
    </w:tbl>
    <w:p w:rsidR="007962D5" w:rsidRPr="004B56E3" w:rsidRDefault="007962D5" w:rsidP="007962D5">
      <w:pPr>
        <w:spacing w:after="3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 w:right="288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1 </w:t>
      </w:r>
    </w:p>
    <w:p w:rsidR="007962D5" w:rsidRPr="004B56E3" w:rsidRDefault="007962D5" w:rsidP="007962D5">
      <w:pPr>
        <w:spacing w:after="15" w:line="240" w:lineRule="auto"/>
        <w:ind w:left="-567" w:right="1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Какими должны быть отношения между родными, близкими людьми? Такой сложный вопрос ставит перед своими читателями Борис Екимов, российский писатель и публицист. </w:t>
      </w:r>
    </w:p>
    <w:p w:rsidR="007962D5" w:rsidRPr="004B56E3" w:rsidRDefault="007962D5" w:rsidP="007962D5">
      <w:pPr>
        <w:spacing w:after="15" w:line="240" w:lineRule="auto"/>
        <w:ind w:left="-567" w:right="1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центре внимания автора и читателей – семья Каргина. Мы узнаем о герое следующее: «…живёт в последнее время как-то непонятно: летом они вместе, всей семьёй, на хуторе, а когда в школе учёба начинается, жена с детьми сюда уезжает, в посёлок; и тогда хозяин остаётся один при немалом хуторском хозяйстве». Мы понимаем, что мужчина вынужден справляться со многими бытовыми проблемами на хуторе в одиночку. Данный фрагмент текста показывает, что, наверняка, отношения в этой семье далеки от идеальных, ведь жена и дети не помогают Каргину.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Кроме того, не случайно в начале повествования рассказчик знакомит нас со старым Каргиным, отцом главного героя, обращает внимание, что старик беспокоится за сына: «Что-то сынок мой не едет и не звонит. Беспокоюсь. С этим хутором… – вздыхает он горько. Тем более один он остался, ведь нельзя там одному… Я бы помог, да не в силах». Данные предложения помогают понять, что именно желание помочь родным, беспокойство за них – основа нормальных отношений между близкими людьми. Проанализированные выше примеры помогают понять позицию автора текста. </w:t>
      </w:r>
    </w:p>
    <w:p w:rsidR="007962D5" w:rsidRPr="004B56E3" w:rsidRDefault="007962D5" w:rsidP="007962D5">
      <w:pPr>
        <w:spacing w:after="23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Комментарий в данном сочинении соответствует высшему баллу (5 баллов). Сформулированная экзаменуемым проблема прокомментирована с опорой на исходный текст. Экзаменуемый привел 2 примера-иллюстраций из прочитанного текста, важных для понимания проблемы. Дано пояснение к 2 приведённым примерам </w:t>
      </w: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(«Данный фрагмент текста показывает…», «Данные предложения помогают понять»).</w:t>
      </w:r>
      <w:r w:rsidRPr="004B56E3">
        <w:rPr>
          <w:rFonts w:ascii="Times New Roman" w:hAnsi="Times New Roman" w:cs="Times New Roman"/>
          <w:sz w:val="24"/>
          <w:szCs w:val="24"/>
        </w:rPr>
        <w:t xml:space="preserve"> Выявлена смысловая связь между ними («</w:t>
      </w: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Кроме того, не случайно…», </w:t>
      </w:r>
      <w:r w:rsidRPr="004B56E3">
        <w:rPr>
          <w:rFonts w:ascii="Times New Roman" w:hAnsi="Times New Roman" w:cs="Times New Roman"/>
          <w:sz w:val="24"/>
          <w:szCs w:val="24"/>
        </w:rPr>
        <w:t>«</w:t>
      </w: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Проанализированные выше примеры помогают понять позицию автора текста»</w:t>
      </w:r>
      <w:r w:rsidRPr="004B56E3">
        <w:rPr>
          <w:rFonts w:ascii="Times New Roman" w:hAnsi="Times New Roman" w:cs="Times New Roman"/>
          <w:sz w:val="24"/>
          <w:szCs w:val="24"/>
        </w:rPr>
        <w:t xml:space="preserve">). Фактических ошибок, связанных с пониманием проблемы исходного текста, нет. </w:t>
      </w:r>
    </w:p>
    <w:p w:rsidR="007962D5" w:rsidRPr="004B56E3" w:rsidRDefault="007962D5" w:rsidP="007962D5">
      <w:pPr>
        <w:spacing w:after="27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 w:right="288"/>
        <w:jc w:val="both"/>
        <w:rPr>
          <w:sz w:val="24"/>
          <w:szCs w:val="24"/>
        </w:rPr>
      </w:pPr>
      <w:r w:rsidRPr="004B56E3">
        <w:rPr>
          <w:sz w:val="24"/>
          <w:szCs w:val="24"/>
        </w:rPr>
        <w:lastRenderedPageBreak/>
        <w:t xml:space="preserve">Работа 2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Бориса Екимова рассматривается сразу несколько проблем. Одна из них – выбор образа жизни разными людьми. 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Читая текст, мы узнаем, что Каргин и его жена и дети выбрали совершенно разный образ жизни. Об этом говорится в предложениях 18-34. Этот эпизод иллюстрирует, что кому-то нравится жить в городе, а </w:t>
      </w:r>
      <w:proofErr w:type="spell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ктото</w:t>
      </w:r>
      <w:proofErr w:type="spell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привык жить на природе (как наш герой)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через разговоры персонажей (предложения 70-74) показывает, что кто-то одобряет выбор жены героя, а кто-то нет. Это доказывает, что каждый человек сам решает, что для него будет в жизни главным, т.е. </w:t>
      </w:r>
      <w:proofErr w:type="gram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определяет</w:t>
      </w:r>
      <w:proofErr w:type="gram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 где и как жить.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Я думаю, что позиция автора в том, что он обращает внимание, что у людей в жизни разные ценности, поэтому и выбор они делают разный. </w:t>
      </w:r>
    </w:p>
    <w:p w:rsidR="007962D5" w:rsidRPr="004B56E3" w:rsidRDefault="007962D5" w:rsidP="007962D5">
      <w:pPr>
        <w:spacing w:after="2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Комментарий в данном сочинении соответствует 4 баллам. Примеры-иллюстрации из текста прокомментированы, но не указана смысловая связь  между ними. </w:t>
      </w:r>
    </w:p>
    <w:p w:rsidR="007962D5" w:rsidRPr="004B56E3" w:rsidRDefault="007962D5" w:rsidP="007962D5">
      <w:pPr>
        <w:spacing w:after="3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3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тексте, предложенном мне для анализа, автор рассматривает проблемы отношения между родственниками.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рассказывает историю о жизни Каргина, который живет на хуторе, а жена и дети живут в городе, приезжают к нему только летом. Его отец говорит, что ему тяжело. Мы понимаем, что так быть не должно, ведь именно близкие родственники должны помогать друг-другу. А не бросать в одиночку управляться с делами.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Я считаю, что позиция автора в том, что он хочет донести до нас мысль о помощи детей родителям и наоборот. </w:t>
      </w:r>
    </w:p>
    <w:p w:rsidR="007962D5" w:rsidRPr="004B56E3" w:rsidRDefault="007962D5" w:rsidP="007962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Работа по критерию К2 оценена в 3 балла. Экзаменуемый привел один пример-иллюстрацию к сформулированной проблеме прочитанного текста и дал пояснение к нему. </w:t>
      </w:r>
    </w:p>
    <w:p w:rsidR="007962D5" w:rsidRPr="004B56E3" w:rsidRDefault="007962D5" w:rsidP="007962D5">
      <w:pPr>
        <w:spacing w:after="3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4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Всем ли нравится жизнь на земле? На этот вопрос ищет ответ Б.П. Екимов в своем тексте.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Он рассказывает о странной семье, в которой муж живет на хуторе, а жена и его дети в городе. И всем такая жизнь нравится, хотя мужчине тяжело. Но с хутора он не уезжает.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обращает внимание, что еще одной женщине тоже не нравится жизнь на хуторе, а муж, спрашивает ее: «А мы здесь, на хуторе, на своей земле, не живём, как люди?»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уверен, что жизнь на хуторе подходит не для всех.  </w:t>
      </w:r>
    </w:p>
    <w:p w:rsidR="007962D5" w:rsidRPr="004B56E3" w:rsidRDefault="007962D5" w:rsidP="007962D5">
      <w:pPr>
        <w:spacing w:after="2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Работа по критерию К2 оценена в 2 балла. Приведены 2 примера-иллюстрации, но их значение не пояснено.  </w:t>
      </w:r>
    </w:p>
    <w:p w:rsidR="007962D5" w:rsidRPr="004B56E3" w:rsidRDefault="007962D5" w:rsidP="007962D5">
      <w:pPr>
        <w:spacing w:after="3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5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Рассказывая о жизни героя своего текста, Борис Петрович Екимов, российский писатель, выдвигает проблему отношений людей со своей семьей.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повествует о том, что у Каргина который в тексте главный герой, есть жена, дети и отец, но ему никто не помогает </w:t>
      </w:r>
      <w:proofErr w:type="spell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потому-что</w:t>
      </w:r>
      <w:proofErr w:type="spell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отец старый, а жена и дети живут далеко. Он сам все делает на хуторе. Но дел очень много и он устает, потому что все один и один.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Позиция автора в </w:t>
      </w:r>
      <w:proofErr w:type="gram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том</w:t>
      </w:r>
      <w:proofErr w:type="gram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семья должна помогать человеку в трудностях. Я согласен с этим мнением и могу подтвердить его одной очень </w:t>
      </w:r>
      <w:proofErr w:type="spell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паучительной</w:t>
      </w:r>
      <w:proofErr w:type="spell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историей. </w:t>
      </w:r>
    </w:p>
    <w:p w:rsidR="007962D5" w:rsidRPr="004B56E3" w:rsidRDefault="007962D5" w:rsidP="007962D5">
      <w:pPr>
        <w:spacing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Работа по критерию К2 оценена в 1 балл. Приведен 1 пример-иллюстрация, но его значение не пояснено.  </w:t>
      </w:r>
    </w:p>
    <w:p w:rsidR="007962D5" w:rsidRPr="004B56E3" w:rsidRDefault="007962D5" w:rsidP="007962D5">
      <w:pPr>
        <w:spacing w:after="3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6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Где лучше жить человеку: в деревне или в городе?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 описывает жизнь в деревне так: «Ночью на рыбалку. Утром коров доить, прогнать в стадо. А огород?.. Он тоже просит рук. Копай, сажай, пропалывай, поливай. Ты ведь слыхал, наверное, чего моя жёнушка удумала? Стала городской: от хутора, как от берега, веслом отпихнулась. Устроилась в посёлке, при конторе, – по-детски жаловался он, а глаза светили печалью. – Сюда и сама ни ногой, и сынов не пускает». Читая текст, я понял, что просто его жене в городе легче. </w:t>
      </w:r>
    </w:p>
    <w:p w:rsidR="007962D5" w:rsidRPr="004B56E3" w:rsidRDefault="007962D5" w:rsidP="007962D5">
      <w:pPr>
        <w:spacing w:after="15" w:line="240" w:lineRule="auto"/>
        <w:ind w:left="-567" w:right="17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 считает, что люди живут и в городе, и в деревне. Хорошо каждому человеку в разных местах, нельзя всем жить одинаково. </w:t>
      </w:r>
    </w:p>
    <w:p w:rsidR="007962D5" w:rsidRPr="004B56E3" w:rsidRDefault="007962D5" w:rsidP="007962D5">
      <w:pPr>
        <w:spacing w:after="24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По критерию К2 работа оценена в 0 баллов, в качестве комментария цитируется фрагмент исходного текста. </w:t>
      </w:r>
    </w:p>
    <w:p w:rsidR="007962D5" w:rsidRPr="004B56E3" w:rsidRDefault="007962D5" w:rsidP="007962D5">
      <w:pPr>
        <w:spacing w:after="35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D5" w:rsidRPr="004B56E3" w:rsidRDefault="007962D5" w:rsidP="007962D5">
      <w:pPr>
        <w:pStyle w:val="1"/>
        <w:spacing w:line="240" w:lineRule="auto"/>
        <w:ind w:left="-567"/>
        <w:jc w:val="both"/>
        <w:rPr>
          <w:sz w:val="24"/>
          <w:szCs w:val="24"/>
        </w:rPr>
      </w:pPr>
      <w:r w:rsidRPr="004B56E3">
        <w:rPr>
          <w:sz w:val="24"/>
          <w:szCs w:val="24"/>
        </w:rPr>
        <w:t xml:space="preserve">Работа 7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Екимова Б.П. затронута проблема отношения между людьми в семье.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должны относиться к друг другу мужья и жены, отцы и дети и другие родственники? Это сложный вопрос, и каждый его для себя решает </w:t>
      </w:r>
      <w:proofErr w:type="gramStart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>по своему</w:t>
      </w:r>
      <w:proofErr w:type="gramEnd"/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Конечно семья это все-таки самое главное, что есть в жизни человека. Кто если ни самые близкие помогут и поддержат в самых сложных ситуациях. </w:t>
      </w:r>
    </w:p>
    <w:p w:rsidR="007962D5" w:rsidRPr="004B56E3" w:rsidRDefault="007962D5" w:rsidP="007962D5">
      <w:pPr>
        <w:spacing w:after="15"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Позиция автора в том, что герою текста Каргину так тяжело заниматься хозяйством, потому что его жена и дети не помогают ему. Я согласна с мнением Екимова. Он безусловно прав. </w:t>
      </w:r>
    </w:p>
    <w:p w:rsidR="007962D5" w:rsidRPr="004B56E3" w:rsidRDefault="007962D5" w:rsidP="007962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62D5" w:rsidRPr="004B56E3" w:rsidRDefault="007962D5" w:rsidP="007962D5">
      <w:pPr>
        <w:spacing w:line="240" w:lineRule="auto"/>
        <w:ind w:left="-567" w:right="177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По критерию К2 работа оценена в 0 баллов, комментарий к сформулированной проблеме дан без опоры на прочитанный текст.</w:t>
      </w:r>
      <w:r w:rsidRPr="004B56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62D5" w:rsidRPr="004B56E3" w:rsidRDefault="00584F52" w:rsidP="007962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2. </w:t>
      </w:r>
      <w:r w:rsidRPr="004B56E3">
        <w:rPr>
          <w:rFonts w:ascii="Times New Roman" w:hAnsi="Times New Roman" w:cs="Times New Roman"/>
          <w:sz w:val="24"/>
          <w:szCs w:val="24"/>
        </w:rPr>
        <w:tab/>
      </w:r>
    </w:p>
    <w:p w:rsidR="00584F52" w:rsidRPr="004B56E3" w:rsidRDefault="00584F52" w:rsidP="00AD60F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(1)Когда солнце растопило </w:t>
      </w:r>
      <w:proofErr w:type="spellStart"/>
      <w:proofErr w:type="gramStart"/>
      <w:r w:rsidRPr="004B56E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>ѐрный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зернистый снег и в воздухе поднялась кутерьма запахов, в которой самым сильным был сырой и сладкий запах весенней земли, во двор вышел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Пирап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-летчиков.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(2)Его фамилия писалась так нелепо, что с тех пор, как он научился читать, он ощущал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как унижение.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(3)Помимо этого, у него от рождения было неладно с ногами, и он ходил странной, прыгающей походкой.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(4)Помимо этого, у него был всегда заложен нос, и он дышал ртом.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(5)Губы сохли, и их приходилось часто облизывать.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(6)Помимо этого, у него не было отца. (7)Отцов не было у половины ребят. (8)Но в отличие от других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не мог сказать, что его отец погиб на войне: у него отца не было вообще. (9)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это, вместе взятое, делало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Геню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очень несчастным человеком.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(10)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стоял посреди двора и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ошеломлѐнно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вслушивался в поднебесный гул, а толстая кошка, осторожно трогая лапами мокрую землю, наискосок переходила двор.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(11)Первый ком земли упал как раз посередине, между кошкой и мальчиком. (12)Кошка, изогнувшись, прыгнула назад. (13)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вздрогнул — брызги грязи тяжело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шлѐпнулись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на лицо. (14)Второй комок попал в спину, а третьего он не стал дожидаться, пустился вприпрыжку к своей двери.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lastRenderedPageBreak/>
        <w:t xml:space="preserve">(15)...Накануне дня рождения мать сказала Гене, что устроит ему настоящий праздник.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(16)— Позови из класса кого хочешь и из двора, — предложила она. </w:t>
      </w:r>
    </w:p>
    <w:p w:rsidR="00584F52" w:rsidRPr="004B56E3" w:rsidRDefault="00584F52" w:rsidP="00AD60F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(17)— Я никого не хочу. (18)Не надо, мама, — попросил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(19)— Надо, — коротко ответила мать, и по тому, как дрогнули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брови, он понял, что ему не отвертеться.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(20)Вечером мать вышла во двор и сама пригласила ребят на завтра. (21)Пригласила всех подряд, без разбора.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(22)...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сидел у подоконника, спиной к столу, и старался не думать о том, как сейчас в его дом ворвутся шумные,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весѐлые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и непримиримые враги... (23)Казалось, что он совершенно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поглощѐн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своим любимым занятием: он складывал из газеты кораблик с парусом.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(24)Он был великим мастером этого бумажного искусства...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(25)К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четырѐм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часам на раздвинутом столе стояла большая суповая миска с мелко нарезанным винегретом, жареный хлеб с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селѐдкой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и пирожки с рисом.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(26)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крутил в руках недоделанный кораблик и с ужасом ждал прихода гостей. (27)Они пришли ровно в четыре, всей гурьбой.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(28)Бритые головы мальчишек, стянутые тугими косичками головки девчонок склонились над столом. (29)Лодка... кораблик... кораблик с парусом... стакан... солонка... хлебница... рубашка..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З0)Он едва успевал сделать последнее движение, как готовую вещь немедленно выхватывала ожидающая рука. (31)Они тянули к нему руки, и он раздавал им свои бумажные чудеса, и все улыбались, и все его благодарили.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6E3">
        <w:rPr>
          <w:rFonts w:ascii="Times New Roman" w:hAnsi="Times New Roman" w:cs="Times New Roman"/>
          <w:sz w:val="24"/>
          <w:szCs w:val="24"/>
        </w:rPr>
        <w:t>(32)Такое чувство он испытывал только во сне. (33)Он был счастлив. (34)Он не чувствовал ни страха, ни неприязни, ни вражды. (35)Он был ничем не хуже их. (36)И даже больше того: они восхищались его чепуховым талантом, которому сам он не придавал никакого значения. (37)Он словно впервые увидел их лица: не злые. (38)Они были совершенно не</w:t>
      </w:r>
      <w:proofErr w:type="gramEnd"/>
      <w:r w:rsidRPr="004B56E3">
        <w:rPr>
          <w:rFonts w:ascii="Times New Roman" w:hAnsi="Times New Roman" w:cs="Times New Roman"/>
          <w:sz w:val="24"/>
          <w:szCs w:val="24"/>
        </w:rPr>
        <w:t xml:space="preserve"> злые...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(39)Мать мыла посуду, улыбалась и роняла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слѐзы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 в мыльную воду. </w:t>
      </w:r>
    </w:p>
    <w:p w:rsidR="00584F52" w:rsidRPr="004B56E3" w:rsidRDefault="00584F52" w:rsidP="00AD6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(40)Счастливый мальчик раздаривал бумажные игрушки... (По Л. Улицкой*) </w:t>
      </w:r>
    </w:p>
    <w:p w:rsidR="00584F52" w:rsidRPr="004B56E3" w:rsidRDefault="00584F52" w:rsidP="00584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B56E3">
        <w:rPr>
          <w:rFonts w:ascii="Times New Roman" w:hAnsi="Times New Roman" w:cs="Times New Roman"/>
          <w:b/>
          <w:iCs/>
          <w:sz w:val="24"/>
          <w:szCs w:val="24"/>
        </w:rPr>
        <w:t>Людмила Евгеньевна Улицкая (род. в 1943 г.) — советская и российская писательница, сценарист.</w:t>
      </w:r>
    </w:p>
    <w:p w:rsidR="00584F52" w:rsidRPr="004B56E3" w:rsidRDefault="00584F52" w:rsidP="00584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457"/>
      </w:tblGrid>
      <w:tr w:rsidR="00584F52" w:rsidRPr="004B56E3" w:rsidTr="00584F52">
        <w:trPr>
          <w:trHeight w:val="264"/>
        </w:trPr>
        <w:tc>
          <w:tcPr>
            <w:tcW w:w="4353" w:type="dxa"/>
          </w:tcPr>
          <w:p w:rsidR="00584F52" w:rsidRPr="004B56E3" w:rsidRDefault="00584F52" w:rsidP="00A71CE3">
            <w:pPr>
              <w:pStyle w:val="Default"/>
              <w:jc w:val="center"/>
            </w:pPr>
            <w:r w:rsidRPr="004B56E3">
              <w:t>проблемы</w:t>
            </w:r>
          </w:p>
        </w:tc>
        <w:tc>
          <w:tcPr>
            <w:tcW w:w="5457" w:type="dxa"/>
          </w:tcPr>
          <w:p w:rsidR="00584F52" w:rsidRPr="004B56E3" w:rsidRDefault="00584F52" w:rsidP="00A71CE3">
            <w:pPr>
              <w:pStyle w:val="Default"/>
              <w:jc w:val="center"/>
            </w:pPr>
            <w:r w:rsidRPr="004B56E3">
              <w:t>Позиция автора</w:t>
            </w:r>
          </w:p>
        </w:tc>
      </w:tr>
      <w:tr w:rsidR="00584F52" w:rsidRPr="004B56E3" w:rsidTr="00584F52">
        <w:trPr>
          <w:trHeight w:val="605"/>
        </w:trPr>
        <w:tc>
          <w:tcPr>
            <w:tcW w:w="4353" w:type="dxa"/>
          </w:tcPr>
          <w:p w:rsidR="00584F52" w:rsidRPr="004B56E3" w:rsidRDefault="00584F52" w:rsidP="00A71CE3">
            <w:pPr>
              <w:pStyle w:val="Default"/>
              <w:jc w:val="both"/>
            </w:pPr>
            <w:r w:rsidRPr="004B56E3">
              <w:t xml:space="preserve">1. Проблема толерантного отношения к окружающим, особенно к тем, кто отличается от других. (Как относиться к тем, кто не похож на тебя?) </w:t>
            </w:r>
          </w:p>
        </w:tc>
        <w:tc>
          <w:tcPr>
            <w:tcW w:w="5457" w:type="dxa"/>
          </w:tcPr>
          <w:p w:rsidR="00584F52" w:rsidRPr="004B56E3" w:rsidRDefault="00584F52" w:rsidP="00A71CE3">
            <w:pPr>
              <w:pStyle w:val="Default"/>
              <w:jc w:val="both"/>
            </w:pPr>
            <w:r w:rsidRPr="004B56E3">
              <w:t xml:space="preserve">1. Мы </w:t>
            </w:r>
            <w:proofErr w:type="spellStart"/>
            <w:r w:rsidRPr="004B56E3">
              <w:t>живѐм</w:t>
            </w:r>
            <w:proofErr w:type="spellEnd"/>
            <w:r w:rsidRPr="004B56E3">
              <w:t xml:space="preserve"> в обществе, и многие люди, в том числе и в классе, отличаются от других. Но отношение к этим «другим» должно быть таким же, как и к остальным. </w:t>
            </w:r>
          </w:p>
        </w:tc>
      </w:tr>
      <w:tr w:rsidR="00584F52" w:rsidRPr="004B56E3" w:rsidTr="00584F52">
        <w:trPr>
          <w:trHeight w:val="732"/>
        </w:trPr>
        <w:tc>
          <w:tcPr>
            <w:tcW w:w="4353" w:type="dxa"/>
          </w:tcPr>
          <w:p w:rsidR="00584F52" w:rsidRPr="004B56E3" w:rsidRDefault="00584F52" w:rsidP="00A71CE3">
            <w:pPr>
              <w:pStyle w:val="Default"/>
              <w:jc w:val="both"/>
            </w:pPr>
            <w:r w:rsidRPr="004B56E3">
              <w:t xml:space="preserve">2. Проблема милосердия и нравственной </w:t>
            </w:r>
            <w:proofErr w:type="spellStart"/>
            <w:r w:rsidRPr="004B56E3">
              <w:t>чѐрствости</w:t>
            </w:r>
            <w:proofErr w:type="spellEnd"/>
            <w:r w:rsidRPr="004B56E3">
              <w:t xml:space="preserve">. (Как пробудить в человеке гуманное отношение к тем, кто на него не похож?) </w:t>
            </w:r>
          </w:p>
        </w:tc>
        <w:tc>
          <w:tcPr>
            <w:tcW w:w="5457" w:type="dxa"/>
          </w:tcPr>
          <w:p w:rsidR="00584F52" w:rsidRPr="004B56E3" w:rsidRDefault="00584F52" w:rsidP="00A71CE3">
            <w:pPr>
              <w:pStyle w:val="Default"/>
              <w:jc w:val="both"/>
            </w:pPr>
            <w:r w:rsidRPr="004B56E3">
              <w:t xml:space="preserve">2. Люди, не обладающие милосердием по отношению к непохожим на них окружающим, становятся агрессивными и злобными. Нужно объяснить таким людям, что ко всем надо относиться по-человечески. </w:t>
            </w:r>
          </w:p>
        </w:tc>
      </w:tr>
    </w:tbl>
    <w:p w:rsidR="004B56E3" w:rsidRPr="004B56E3" w:rsidRDefault="004B56E3" w:rsidP="004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E3" w:rsidRPr="004B56E3" w:rsidRDefault="004B56E3" w:rsidP="004B5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Приём «Дорожка к правильному комментарию»</w:t>
      </w:r>
    </w:p>
    <w:p w:rsidR="004B56E3" w:rsidRPr="004B56E3" w:rsidRDefault="004B56E3" w:rsidP="004B56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— Прочитайте ученическую работу и попробуйте распределить материал, используя таблицу </w:t>
      </w:r>
    </w:p>
    <w:p w:rsidR="004B56E3" w:rsidRPr="004B56E3" w:rsidRDefault="004B56E3" w:rsidP="004B56E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Пример комментария №1 </w:t>
      </w:r>
    </w:p>
    <w:p w:rsidR="004B56E3" w:rsidRPr="004B56E3" w:rsidRDefault="004B56E3" w:rsidP="004B56E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Проблема милосердия и нравственной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чѐрствости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6E3" w:rsidRPr="004B56E3" w:rsidRDefault="004B56E3" w:rsidP="004B56E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(Как пробудить в человеке гуманное отношение к тем, кто на него не похож?)</w:t>
      </w:r>
    </w:p>
    <w:p w:rsidR="004B56E3" w:rsidRPr="004B56E3" w:rsidRDefault="004B56E3" w:rsidP="004B56E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6E3">
        <w:rPr>
          <w:rFonts w:ascii="Times New Roman" w:hAnsi="Times New Roman" w:cs="Times New Roman"/>
          <w:i/>
          <w:sz w:val="24"/>
          <w:szCs w:val="24"/>
        </w:rPr>
        <w:t xml:space="preserve">Размышляя над данной проблемой, автор показывает яркий контраст нравственной чёрствости и милосердия. Например, в тексте показывается, что главный герой </w:t>
      </w:r>
      <w:proofErr w:type="spellStart"/>
      <w:r w:rsidRPr="004B56E3">
        <w:rPr>
          <w:rFonts w:ascii="Times New Roman" w:hAnsi="Times New Roman" w:cs="Times New Roman"/>
          <w:i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i/>
          <w:sz w:val="24"/>
          <w:szCs w:val="24"/>
        </w:rPr>
        <w:t xml:space="preserve"> немного отличался от других детей, «у него от рождения было неладно с ногами, и он ходил странной, прыгающей походкой». Из-за этого другие дети не любили и обижали его («Второй комок попал в спину, а третьего он не стал дожидаться»). А другим примером является то, то </w:t>
      </w:r>
      <w:proofErr w:type="spellStart"/>
      <w:r w:rsidRPr="004B56E3">
        <w:rPr>
          <w:rFonts w:ascii="Times New Roman" w:hAnsi="Times New Roman" w:cs="Times New Roman"/>
          <w:i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i/>
          <w:sz w:val="24"/>
          <w:szCs w:val="24"/>
        </w:rPr>
        <w:t xml:space="preserve"> простил их всех и был рад, что они пришли. «Они тянули к нему руки..</w:t>
      </w:r>
      <w:proofErr w:type="gramStart"/>
      <w:r w:rsidRPr="004B56E3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B56E3">
        <w:rPr>
          <w:rFonts w:ascii="Times New Roman" w:hAnsi="Times New Roman" w:cs="Times New Roman"/>
          <w:i/>
          <w:sz w:val="24"/>
          <w:szCs w:val="24"/>
        </w:rPr>
        <w:t xml:space="preserve"> все улыбались, и все его </w:t>
      </w:r>
      <w:r w:rsidRPr="004B56E3">
        <w:rPr>
          <w:rFonts w:ascii="Times New Roman" w:hAnsi="Times New Roman" w:cs="Times New Roman"/>
          <w:i/>
          <w:sz w:val="24"/>
          <w:szCs w:val="24"/>
        </w:rPr>
        <w:lastRenderedPageBreak/>
        <w:t>благодарили. Такое чувство он испытывал только во сне». Эти примеры показывают, какими могут быть нравственная чёрствость и милосердие.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37"/>
        <w:gridCol w:w="7235"/>
      </w:tblGrid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5 обязательных элементов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Комментарий ученика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пример-иллюстрация 1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 xml:space="preserve">Размышляя над данной проблемой, автор показывает яркий контраст нравственной чёрствости и милосердия. Например, в тексте показывается, что главный герой </w:t>
            </w:r>
            <w:proofErr w:type="spellStart"/>
            <w:r w:rsidRPr="004B56E3">
              <w:rPr>
                <w:rFonts w:cs="Times New Roman"/>
                <w:sz w:val="24"/>
                <w:szCs w:val="24"/>
              </w:rPr>
              <w:t>Геня</w:t>
            </w:r>
            <w:proofErr w:type="spellEnd"/>
            <w:r w:rsidRPr="004B56E3">
              <w:rPr>
                <w:rFonts w:cs="Times New Roman"/>
                <w:sz w:val="24"/>
                <w:szCs w:val="24"/>
              </w:rPr>
              <w:t xml:space="preserve"> немного отличался от других детей, «у него от рождения было неладно с ногами, и он ходил странной, прыгающей походкой».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пояснение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Из-за этого другие дети не любили и обижали его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пример-иллюстрация 2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 xml:space="preserve">А другим примером является то, то </w:t>
            </w:r>
            <w:proofErr w:type="spellStart"/>
            <w:r w:rsidRPr="004B56E3">
              <w:rPr>
                <w:rFonts w:cs="Times New Roman"/>
                <w:sz w:val="24"/>
                <w:szCs w:val="24"/>
              </w:rPr>
              <w:t>Геня</w:t>
            </w:r>
            <w:proofErr w:type="spellEnd"/>
            <w:r w:rsidRPr="004B56E3">
              <w:rPr>
                <w:rFonts w:cs="Times New Roman"/>
                <w:sz w:val="24"/>
                <w:szCs w:val="24"/>
              </w:rPr>
              <w:t xml:space="preserve"> простил их всех и был рад, что они пришли. «Они тянули к нему руки..</w:t>
            </w:r>
            <w:proofErr w:type="gramStart"/>
            <w:r w:rsidRPr="004B56E3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4B56E3">
              <w:rPr>
                <w:rFonts w:cs="Times New Roman"/>
                <w:sz w:val="24"/>
                <w:szCs w:val="24"/>
              </w:rPr>
              <w:t xml:space="preserve"> все улыбались, и все его благодарили. Такое чувство он испытывал только во сне».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пояснение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смысловая связь</w:t>
            </w:r>
          </w:p>
        </w:tc>
        <w:tc>
          <w:tcPr>
            <w:tcW w:w="7264" w:type="dxa"/>
          </w:tcPr>
          <w:p w:rsidR="004B56E3" w:rsidRPr="004B56E3" w:rsidRDefault="004B56E3" w:rsidP="004B56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Эти примеры показывают, какими могут быть нравственная чёрствость и милосердие.</w:t>
            </w:r>
          </w:p>
        </w:tc>
      </w:tr>
    </w:tbl>
    <w:p w:rsidR="00584F52" w:rsidRPr="004B56E3" w:rsidRDefault="00584F52" w:rsidP="00584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36"/>
        <w:gridCol w:w="7236"/>
      </w:tblGrid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5 обязательных элементов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Исправленный комментарий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пример-иллюстрация 1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ind w:firstLine="317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B56E3">
              <w:rPr>
                <w:rFonts w:cs="Times New Roman"/>
                <w:i/>
                <w:sz w:val="24"/>
                <w:szCs w:val="24"/>
              </w:rPr>
              <w:t xml:space="preserve">Используя приём контраста, автор рассматривает проблему с двух сторон, показывая влияние чёрствости и милосердия окружающих на душевное состояние человека. Например, в тексте говорится, что главный герой </w:t>
            </w:r>
            <w:proofErr w:type="spellStart"/>
            <w:r w:rsidRPr="004B56E3">
              <w:rPr>
                <w:rFonts w:cs="Times New Roman"/>
                <w:i/>
                <w:sz w:val="24"/>
                <w:szCs w:val="24"/>
              </w:rPr>
              <w:t>Геня</w:t>
            </w:r>
            <w:proofErr w:type="spellEnd"/>
            <w:r w:rsidRPr="004B56E3">
              <w:rPr>
                <w:rFonts w:cs="Times New Roman"/>
                <w:i/>
                <w:sz w:val="24"/>
                <w:szCs w:val="24"/>
              </w:rPr>
              <w:t xml:space="preserve"> немного отличался от других детей, «у него от рождения было неладно с ногами, и он ходил странной, прыгающей походкой».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пояснение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i/>
                <w:sz w:val="24"/>
                <w:szCs w:val="24"/>
              </w:rPr>
              <w:t>Из-за этого другие дети не любили и обижали его («Второй комок попал в спину, а третьего он не стал дожидаться»),</w:t>
            </w:r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 xml:space="preserve"> что является яркой иллюстрацией нравственной чёрствости.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пример-иллюстрация 2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rPr>
                <w:rFonts w:cs="Times New Roman"/>
                <w:i/>
                <w:sz w:val="24"/>
                <w:szCs w:val="24"/>
              </w:rPr>
            </w:pPr>
            <w:r w:rsidRPr="004B56E3">
              <w:rPr>
                <w:rFonts w:cs="Times New Roman"/>
                <w:i/>
                <w:sz w:val="24"/>
                <w:szCs w:val="24"/>
              </w:rPr>
              <w:t xml:space="preserve">А другим </w:t>
            </w:r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 xml:space="preserve">противоположным </w:t>
            </w:r>
            <w:r w:rsidRPr="004B56E3">
              <w:rPr>
                <w:rFonts w:cs="Times New Roman"/>
                <w:i/>
                <w:sz w:val="24"/>
                <w:szCs w:val="24"/>
              </w:rPr>
              <w:t xml:space="preserve">примером, </w:t>
            </w:r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>подтверждающим, что милосердие существует в мире,</w:t>
            </w:r>
            <w:r w:rsidRPr="004B56E3">
              <w:rPr>
                <w:rFonts w:cs="Times New Roman"/>
                <w:i/>
                <w:sz w:val="24"/>
                <w:szCs w:val="24"/>
              </w:rPr>
              <w:t xml:space="preserve"> является то, то </w:t>
            </w:r>
            <w:proofErr w:type="spellStart"/>
            <w:r w:rsidRPr="004B56E3">
              <w:rPr>
                <w:rFonts w:cs="Times New Roman"/>
                <w:i/>
                <w:sz w:val="24"/>
                <w:szCs w:val="24"/>
              </w:rPr>
              <w:t>Геня</w:t>
            </w:r>
            <w:proofErr w:type="spellEnd"/>
            <w:r w:rsidRPr="004B56E3">
              <w:rPr>
                <w:rFonts w:cs="Times New Roman"/>
                <w:i/>
                <w:sz w:val="24"/>
                <w:szCs w:val="24"/>
              </w:rPr>
              <w:t xml:space="preserve"> простил их всех и был рад, что ребята  пришли к нему в гости. «Они тянули к нему руки..</w:t>
            </w:r>
            <w:proofErr w:type="gramStart"/>
            <w:r w:rsidRPr="004B56E3">
              <w:rPr>
                <w:rFonts w:cs="Times New Roman"/>
                <w:i/>
                <w:sz w:val="24"/>
                <w:szCs w:val="24"/>
              </w:rPr>
              <w:t>.и</w:t>
            </w:r>
            <w:proofErr w:type="gramEnd"/>
            <w:r w:rsidRPr="004B56E3">
              <w:rPr>
                <w:rFonts w:cs="Times New Roman"/>
                <w:i/>
                <w:sz w:val="24"/>
                <w:szCs w:val="24"/>
              </w:rPr>
              <w:t xml:space="preserve"> все улыбались, и все его благодарили. Такое чувство он испытывал только во сне». 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пояснение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B56E3">
              <w:rPr>
                <w:rFonts w:cs="Times New Roman"/>
                <w:color w:val="FF0000"/>
                <w:sz w:val="24"/>
                <w:szCs w:val="24"/>
              </w:rPr>
              <w:t>И мы понимаем, что счастье, которое испытал мальчик,  наполнило не только главного героя, но и тех, кто совсем недавно обижал его, потому что милосердие объединяет.</w:t>
            </w:r>
          </w:p>
        </w:tc>
      </w:tr>
      <w:tr w:rsidR="004B56E3" w:rsidRPr="004B56E3" w:rsidTr="00A71CE3">
        <w:tc>
          <w:tcPr>
            <w:tcW w:w="2943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sz w:val="24"/>
                <w:szCs w:val="24"/>
              </w:rPr>
              <w:t>смысловая связь</w:t>
            </w:r>
          </w:p>
        </w:tc>
        <w:tc>
          <w:tcPr>
            <w:tcW w:w="7264" w:type="dxa"/>
          </w:tcPr>
          <w:p w:rsidR="004B56E3" w:rsidRPr="004B56E3" w:rsidRDefault="004B56E3" w:rsidP="00A71CE3">
            <w:pPr>
              <w:rPr>
                <w:rFonts w:cs="Times New Roman"/>
                <w:sz w:val="24"/>
                <w:szCs w:val="24"/>
              </w:rPr>
            </w:pPr>
            <w:r w:rsidRPr="004B56E3">
              <w:rPr>
                <w:rFonts w:cs="Times New Roman"/>
                <w:i/>
                <w:sz w:val="24"/>
                <w:szCs w:val="24"/>
              </w:rPr>
              <w:t>Эти примеры</w:t>
            </w:r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>-иллюстрации</w:t>
            </w:r>
            <w:r w:rsidRPr="004B56E3">
              <w:rPr>
                <w:rFonts w:cs="Times New Roman"/>
                <w:i/>
                <w:sz w:val="24"/>
                <w:szCs w:val="24"/>
              </w:rPr>
              <w:t xml:space="preserve"> показывают, какими могут быть нравственная чёрствость и милосердие </w:t>
            </w:r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 xml:space="preserve">и как доброе отношение друг к другу меняет окружающий </w:t>
            </w:r>
            <w:proofErr w:type="spellStart"/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>ир</w:t>
            </w:r>
            <w:proofErr w:type="spellEnd"/>
            <w:r w:rsidRPr="004B56E3">
              <w:rPr>
                <w:rFonts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4B56E3" w:rsidRPr="004B56E3" w:rsidRDefault="004B56E3" w:rsidP="00584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6E3" w:rsidRPr="004B56E3" w:rsidRDefault="004B56E3" w:rsidP="004B56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Пример комментария №2</w:t>
      </w:r>
    </w:p>
    <w:p w:rsidR="004B56E3" w:rsidRPr="004B56E3" w:rsidRDefault="004B56E3" w:rsidP="004B56E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Приём «</w:t>
      </w:r>
      <w:proofErr w:type="spellStart"/>
      <w:r w:rsidRPr="004B56E3">
        <w:rPr>
          <w:rFonts w:ascii="Times New Roman" w:hAnsi="Times New Roman" w:cs="Times New Roman"/>
          <w:b/>
          <w:sz w:val="24"/>
          <w:szCs w:val="24"/>
        </w:rPr>
        <w:t>Пятицветик</w:t>
      </w:r>
      <w:proofErr w:type="spellEnd"/>
      <w:r w:rsidRPr="004B56E3">
        <w:rPr>
          <w:rFonts w:ascii="Times New Roman" w:hAnsi="Times New Roman" w:cs="Times New Roman"/>
          <w:b/>
          <w:sz w:val="24"/>
          <w:szCs w:val="24"/>
        </w:rPr>
        <w:t xml:space="preserve"> комментария»</w:t>
      </w:r>
    </w:p>
    <w:p w:rsidR="004B56E3" w:rsidRPr="004B56E3" w:rsidRDefault="004B56E3" w:rsidP="004B56E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 xml:space="preserve">Проблема милосердия и нравственной </w:t>
      </w:r>
      <w:proofErr w:type="spellStart"/>
      <w:r w:rsidRPr="004B56E3">
        <w:rPr>
          <w:rFonts w:ascii="Times New Roman" w:hAnsi="Times New Roman" w:cs="Times New Roman"/>
          <w:sz w:val="24"/>
          <w:szCs w:val="24"/>
        </w:rPr>
        <w:t>чѐрствости</w:t>
      </w:r>
      <w:proofErr w:type="spellEnd"/>
      <w:r w:rsidRPr="004B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6E3" w:rsidRPr="004B56E3" w:rsidRDefault="004B56E3" w:rsidP="004B56E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B56E3">
        <w:rPr>
          <w:rFonts w:ascii="Times New Roman" w:hAnsi="Times New Roman" w:cs="Times New Roman"/>
          <w:sz w:val="24"/>
          <w:szCs w:val="24"/>
        </w:rPr>
        <w:t>(Как пробудить в человеке гуманное отношение к тем, кто на него не похож?)</w:t>
      </w:r>
    </w:p>
    <w:p w:rsidR="004B56E3" w:rsidRPr="004B56E3" w:rsidRDefault="004B56E3" w:rsidP="004B56E3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— Прочитайте ученическую работу и отметьте пять элементов комментария, используя разноцветные карандаши </w:t>
      </w:r>
      <w:r w:rsidRPr="004B56E3">
        <w:rPr>
          <w:rFonts w:ascii="Times New Roman" w:hAnsi="Times New Roman" w:cs="Times New Roman"/>
          <w:sz w:val="24"/>
          <w:szCs w:val="24"/>
        </w:rPr>
        <w:t>(</w:t>
      </w:r>
      <w:r w:rsidRPr="004B56E3">
        <w:rPr>
          <w:rFonts w:ascii="Times New Roman" w:hAnsi="Times New Roman" w:cs="Times New Roman"/>
          <w:sz w:val="24"/>
          <w:szCs w:val="24"/>
          <w:u w:val="single"/>
        </w:rPr>
        <w:t>красный цвет</w:t>
      </w:r>
      <w:r w:rsidRPr="004B56E3">
        <w:rPr>
          <w:rFonts w:ascii="Times New Roman" w:hAnsi="Times New Roman" w:cs="Times New Roman"/>
          <w:sz w:val="24"/>
          <w:szCs w:val="24"/>
        </w:rPr>
        <w:t xml:space="preserve"> – пример-иллюстрация 1, </w:t>
      </w:r>
      <w:r w:rsidRPr="004B56E3">
        <w:rPr>
          <w:rFonts w:ascii="Times New Roman" w:hAnsi="Times New Roman" w:cs="Times New Roman"/>
          <w:sz w:val="24"/>
          <w:szCs w:val="24"/>
          <w:u w:val="single"/>
        </w:rPr>
        <w:t>синий цвет</w:t>
      </w:r>
      <w:r w:rsidRPr="004B56E3">
        <w:rPr>
          <w:rFonts w:ascii="Times New Roman" w:hAnsi="Times New Roman" w:cs="Times New Roman"/>
          <w:sz w:val="24"/>
          <w:szCs w:val="24"/>
        </w:rPr>
        <w:t xml:space="preserve"> – пояснение, </w:t>
      </w:r>
      <w:r w:rsidRPr="004B56E3">
        <w:rPr>
          <w:rFonts w:ascii="Times New Roman" w:hAnsi="Times New Roman" w:cs="Times New Roman"/>
          <w:sz w:val="24"/>
          <w:szCs w:val="24"/>
          <w:u w:val="single"/>
        </w:rPr>
        <w:t>зелёный цвет</w:t>
      </w:r>
      <w:r w:rsidRPr="004B56E3">
        <w:rPr>
          <w:rFonts w:ascii="Times New Roman" w:hAnsi="Times New Roman" w:cs="Times New Roman"/>
          <w:sz w:val="24"/>
          <w:szCs w:val="24"/>
        </w:rPr>
        <w:t xml:space="preserve"> - пример-иллюстрация 2, </w:t>
      </w:r>
      <w:r w:rsidRPr="004B56E3">
        <w:rPr>
          <w:rFonts w:ascii="Times New Roman" w:hAnsi="Times New Roman" w:cs="Times New Roman"/>
          <w:sz w:val="24"/>
          <w:szCs w:val="24"/>
          <w:u w:val="single"/>
        </w:rPr>
        <w:t>чёрный цвет</w:t>
      </w:r>
      <w:r w:rsidRPr="004B56E3">
        <w:rPr>
          <w:rFonts w:ascii="Times New Roman" w:hAnsi="Times New Roman" w:cs="Times New Roman"/>
          <w:sz w:val="24"/>
          <w:szCs w:val="24"/>
        </w:rPr>
        <w:t xml:space="preserve"> – пояснение, </w:t>
      </w:r>
      <w:r w:rsidRPr="004B56E3">
        <w:rPr>
          <w:rFonts w:ascii="Times New Roman" w:hAnsi="Times New Roman" w:cs="Times New Roman"/>
          <w:sz w:val="24"/>
          <w:szCs w:val="24"/>
          <w:u w:val="single"/>
        </w:rPr>
        <w:t>фиолетовый</w:t>
      </w:r>
      <w:r w:rsidRPr="004B56E3">
        <w:rPr>
          <w:rFonts w:ascii="Times New Roman" w:hAnsi="Times New Roman" w:cs="Times New Roman"/>
          <w:sz w:val="24"/>
          <w:szCs w:val="24"/>
        </w:rPr>
        <w:t xml:space="preserve"> – смысловая связь. </w:t>
      </w:r>
      <w:proofErr w:type="gramStart"/>
      <w:r w:rsidRPr="004B56E3">
        <w:rPr>
          <w:rFonts w:ascii="Times New Roman" w:hAnsi="Times New Roman" w:cs="Times New Roman"/>
          <w:sz w:val="24"/>
          <w:szCs w:val="24"/>
        </w:rPr>
        <w:t xml:space="preserve">Также можно использовать разноцветные маркеры или  шариковые ручки). </w:t>
      </w:r>
      <w:proofErr w:type="gramEnd"/>
    </w:p>
    <w:p w:rsidR="004B56E3" w:rsidRPr="004B56E3" w:rsidRDefault="004B56E3" w:rsidP="004B56E3">
      <w:pPr>
        <w:spacing w:after="0"/>
        <w:ind w:left="-70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6E3">
        <w:rPr>
          <w:rFonts w:ascii="Times New Roman" w:hAnsi="Times New Roman" w:cs="Times New Roman"/>
          <w:i/>
          <w:sz w:val="24"/>
          <w:szCs w:val="24"/>
        </w:rPr>
        <w:t xml:space="preserve">Автор говорит о том, что доброе отношение к человеку может сделать его счастливее. </w:t>
      </w:r>
      <w:r w:rsidRPr="004B56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тексте </w:t>
      </w:r>
      <w:proofErr w:type="spellStart"/>
      <w:r w:rsidRPr="004B56E3">
        <w:rPr>
          <w:rFonts w:ascii="Times New Roman" w:hAnsi="Times New Roman" w:cs="Times New Roman"/>
          <w:i/>
          <w:color w:val="FF0000"/>
          <w:sz w:val="24"/>
          <w:szCs w:val="24"/>
        </w:rPr>
        <w:t>Геня</w:t>
      </w:r>
      <w:proofErr w:type="spellEnd"/>
      <w:r w:rsidRPr="004B56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предстает перед нами «очень несчастным человеком». Из-за плохого отношения окружающих он видел в себе только лишь недостатки. Герой терпел насмешки от дворовых </w:t>
      </w:r>
      <w:r w:rsidRPr="004B56E3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ребят, которые позволяли даже бросать в него комки земли (предложения 11-14), а позже «с</w:t>
      </w:r>
      <w:bookmarkStart w:id="0" w:name="_GoBack"/>
      <w:bookmarkEnd w:id="0"/>
      <w:r w:rsidRPr="004B56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ужасом ждал прихода гостей» на свой праздник</w:t>
      </w:r>
      <w:r w:rsidRPr="004B56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56E3">
        <w:rPr>
          <w:rFonts w:ascii="Times New Roman" w:hAnsi="Times New Roman" w:cs="Times New Roman"/>
          <w:b/>
          <w:i/>
          <w:sz w:val="24"/>
          <w:szCs w:val="24"/>
        </w:rPr>
        <w:t>Но, проявив по отношению к Гене немного доброты и милосердия, ребята смогли увидеть в нем то, что раньше не замечали за жестокостью и плохого обращения</w:t>
      </w:r>
      <w:r w:rsidRPr="004B5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6E3">
        <w:rPr>
          <w:rFonts w:ascii="Times New Roman" w:hAnsi="Times New Roman" w:cs="Times New Roman"/>
          <w:b/>
          <w:i/>
          <w:color w:val="00B050"/>
          <w:sz w:val="24"/>
          <w:szCs w:val="24"/>
        </w:rPr>
        <w:t>(«они тянули к нему руки … и все улыбались, и все его благодарили</w:t>
      </w:r>
      <w:r w:rsidRPr="004B56E3">
        <w:rPr>
          <w:rFonts w:ascii="Times New Roman" w:hAnsi="Times New Roman" w:cs="Times New Roman"/>
          <w:i/>
          <w:sz w:val="24"/>
          <w:szCs w:val="24"/>
        </w:rPr>
        <w:t xml:space="preserve">»). </w:t>
      </w:r>
      <w:r w:rsidRPr="004B56E3">
        <w:rPr>
          <w:rFonts w:ascii="Times New Roman" w:hAnsi="Times New Roman" w:cs="Times New Roman"/>
          <w:b/>
          <w:i/>
          <w:color w:val="00B050"/>
          <w:sz w:val="24"/>
          <w:szCs w:val="24"/>
        </w:rPr>
        <w:t>Сам же герой, почувствовав их теплоту, понял, что «они совершенно… не злые».</w:t>
      </w:r>
      <w:r w:rsidRPr="004B56E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4B56E3">
        <w:rPr>
          <w:rFonts w:ascii="Times New Roman" w:hAnsi="Times New Roman" w:cs="Times New Roman"/>
          <w:b/>
          <w:i/>
          <w:color w:val="7030A0"/>
          <w:sz w:val="24"/>
          <w:szCs w:val="24"/>
        </w:rPr>
        <w:t>Так, используя прием контраста, Людмила Евгеньевна показывает нам, как милосердное и безнравственное отношения могут по-разному отразиться на человеке.</w:t>
      </w:r>
    </w:p>
    <w:p w:rsidR="004B56E3" w:rsidRPr="004B56E3" w:rsidRDefault="004B56E3" w:rsidP="004B56E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B56E3" w:rsidRPr="004B56E3" w:rsidRDefault="004B56E3" w:rsidP="004B56E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— Сколько цветов вы использовали?  Чего не хватает? </w:t>
      </w:r>
    </w:p>
    <w:p w:rsidR="004B56E3" w:rsidRPr="004B56E3" w:rsidRDefault="004B56E3" w:rsidP="004B56E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 xml:space="preserve">— Мне кажется, что в комментарии есть логическая ошибка. Согласны со мной? </w:t>
      </w:r>
    </w:p>
    <w:p w:rsidR="004B56E3" w:rsidRPr="004B56E3" w:rsidRDefault="004B56E3" w:rsidP="004B56E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B56E3">
        <w:rPr>
          <w:rFonts w:ascii="Times New Roman" w:hAnsi="Times New Roman" w:cs="Times New Roman"/>
          <w:b/>
          <w:sz w:val="24"/>
          <w:szCs w:val="24"/>
        </w:rPr>
        <w:t>— Давайте переделывать.</w:t>
      </w:r>
    </w:p>
    <w:p w:rsidR="004B56E3" w:rsidRPr="004B56E3" w:rsidRDefault="004B56E3" w:rsidP="004B56E3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94"/>
        <w:gridCol w:w="7052"/>
      </w:tblGrid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5 обязательных элементов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Исправленный комментарий</w:t>
            </w:r>
          </w:p>
        </w:tc>
      </w:tr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B56E3">
              <w:rPr>
                <w:rFonts w:cs="Times New Roman"/>
                <w:b/>
                <w:color w:val="FF0000"/>
                <w:sz w:val="24"/>
                <w:szCs w:val="24"/>
              </w:rPr>
              <w:t>пример-иллюстрация 1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ind w:firstLine="317"/>
              <w:jc w:val="both"/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 w:rsidRPr="004B56E3">
              <w:rPr>
                <w:rFonts w:cs="Times New Roman"/>
                <w:i/>
                <w:sz w:val="24"/>
                <w:szCs w:val="24"/>
              </w:rPr>
              <w:t>Проблема раскрывается автором на примере отношения людей к главному герою, показывая, что доброе отношение к человеку может сделать его счастливее, а равнодушное – несчастным.</w:t>
            </w:r>
            <w:r w:rsidRPr="004B56E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4B56E3">
              <w:rPr>
                <w:rFonts w:cs="Times New Roman"/>
                <w:b/>
                <w:i/>
                <w:color w:val="FF0000"/>
                <w:sz w:val="24"/>
                <w:szCs w:val="24"/>
              </w:rPr>
              <w:t xml:space="preserve">В начале текста </w:t>
            </w:r>
            <w:proofErr w:type="spellStart"/>
            <w:r w:rsidRPr="004B56E3">
              <w:rPr>
                <w:rFonts w:cs="Times New Roman"/>
                <w:b/>
                <w:i/>
                <w:color w:val="FF0000"/>
                <w:sz w:val="24"/>
                <w:szCs w:val="24"/>
              </w:rPr>
              <w:t>Геня</w:t>
            </w:r>
            <w:proofErr w:type="spellEnd"/>
            <w:r w:rsidRPr="004B56E3">
              <w:rPr>
                <w:rFonts w:cs="Times New Roman"/>
                <w:b/>
                <w:i/>
                <w:color w:val="FF0000"/>
                <w:sz w:val="24"/>
                <w:szCs w:val="24"/>
              </w:rPr>
              <w:t xml:space="preserve"> предстает перед нами «очень несчастным человеком». Из-за плохого отношения окружающих он видел в себе только лишь недостатки. Герой терпел насмешки от дворовых ребят, которые позволяли даже бросать в него комки земли (предложения 11-14), а позже «с ужасом ждал прихода гостей» на свой праздник.</w:t>
            </w:r>
          </w:p>
        </w:tc>
      </w:tr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rPr>
                <w:rFonts w:cs="Times New Roman"/>
                <w:b/>
                <w:color w:val="44546A" w:themeColor="text2"/>
                <w:sz w:val="24"/>
                <w:szCs w:val="24"/>
              </w:rPr>
            </w:pPr>
            <w:r w:rsidRPr="004B56E3">
              <w:rPr>
                <w:rFonts w:cs="Times New Roman"/>
                <w:b/>
                <w:color w:val="44546A" w:themeColor="text2"/>
                <w:sz w:val="24"/>
                <w:szCs w:val="24"/>
              </w:rPr>
              <w:t>пояснение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jc w:val="both"/>
              <w:rPr>
                <w:rFonts w:cs="Times New Roman"/>
                <w:b/>
                <w:i/>
                <w:color w:val="44546A" w:themeColor="text2"/>
                <w:sz w:val="24"/>
                <w:szCs w:val="24"/>
              </w:rPr>
            </w:pPr>
            <w:r w:rsidRPr="004B56E3">
              <w:rPr>
                <w:rFonts w:cs="Times New Roman"/>
                <w:b/>
                <w:i/>
                <w:color w:val="44546A" w:themeColor="text2"/>
                <w:sz w:val="24"/>
                <w:szCs w:val="24"/>
              </w:rPr>
              <w:t>Так, чёрствость окружающих людей делала мальчика не только несчастным, но и неуверенным в себе человеком.</w:t>
            </w:r>
          </w:p>
        </w:tc>
      </w:tr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4B56E3">
              <w:rPr>
                <w:rFonts w:cs="Times New Roman"/>
                <w:b/>
                <w:color w:val="00B050"/>
                <w:sz w:val="24"/>
                <w:szCs w:val="24"/>
              </w:rPr>
              <w:t>пример-иллюстрация 2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rPr>
                <w:rFonts w:cs="Times New Roman"/>
                <w:b/>
                <w:i/>
                <w:color w:val="00B050"/>
                <w:sz w:val="24"/>
                <w:szCs w:val="24"/>
              </w:rPr>
            </w:pPr>
            <w:r w:rsidRPr="004B56E3">
              <w:rPr>
                <w:rFonts w:cs="Times New Roman"/>
                <w:b/>
                <w:i/>
                <w:color w:val="00B050"/>
                <w:sz w:val="24"/>
                <w:szCs w:val="24"/>
              </w:rPr>
              <w:t xml:space="preserve">Однако всё изменилось, когда ребята пришли к Гене в гости: «они тянули к нему руки … и все улыбались, и все его благодарили» за сделанные им бумажные кораблики, ведь он </w:t>
            </w:r>
          </w:p>
          <w:p w:rsidR="004B56E3" w:rsidRPr="004B56E3" w:rsidRDefault="004B56E3" w:rsidP="00A71CE3">
            <w:pPr>
              <w:jc w:val="both"/>
              <w:rPr>
                <w:rFonts w:cs="Times New Roman"/>
                <w:b/>
                <w:i/>
                <w:color w:val="00B050"/>
                <w:sz w:val="24"/>
                <w:szCs w:val="24"/>
              </w:rPr>
            </w:pPr>
            <w:r w:rsidRPr="004B56E3">
              <w:rPr>
                <w:rFonts w:cs="Times New Roman"/>
                <w:b/>
                <w:i/>
                <w:color w:val="00B050"/>
                <w:sz w:val="24"/>
                <w:szCs w:val="24"/>
              </w:rPr>
              <w:t>Был «великим мастером этого бумажного искусства». И мальчикам, почувствовав их теплоту, понял, что «непримиримые враги» …  «совершенно… не злые».</w:t>
            </w:r>
          </w:p>
        </w:tc>
      </w:tr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rPr>
                <w:rFonts w:cs="Times New Roman"/>
                <w:b/>
                <w:sz w:val="24"/>
                <w:szCs w:val="24"/>
              </w:rPr>
            </w:pPr>
            <w:r w:rsidRPr="004B56E3">
              <w:rPr>
                <w:rFonts w:cs="Times New Roman"/>
                <w:b/>
                <w:i/>
                <w:sz w:val="24"/>
                <w:szCs w:val="24"/>
              </w:rPr>
              <w:t>Проявив по отношению к Гене немного доброты и милосердия, ребята смогли увидеть в нем то, что раньше не замечали за жестокостью и плохого обращения, и , в свою очередь, тоже понял, что перед ним не враги.</w:t>
            </w:r>
          </w:p>
        </w:tc>
      </w:tr>
      <w:tr w:rsidR="004B56E3" w:rsidRPr="004B56E3" w:rsidTr="00BD0933">
        <w:tc>
          <w:tcPr>
            <w:tcW w:w="2894" w:type="dxa"/>
          </w:tcPr>
          <w:p w:rsidR="004B56E3" w:rsidRPr="004B56E3" w:rsidRDefault="004B56E3" w:rsidP="00A71CE3">
            <w:pPr>
              <w:rPr>
                <w:rFonts w:cs="Times New Roman"/>
                <w:b/>
                <w:color w:val="7030A0"/>
                <w:sz w:val="24"/>
                <w:szCs w:val="24"/>
              </w:rPr>
            </w:pPr>
            <w:r w:rsidRPr="004B56E3">
              <w:rPr>
                <w:rFonts w:cs="Times New Roman"/>
                <w:b/>
                <w:color w:val="7030A0"/>
                <w:sz w:val="24"/>
                <w:szCs w:val="24"/>
              </w:rPr>
              <w:t>смысловая связь</w:t>
            </w:r>
          </w:p>
        </w:tc>
        <w:tc>
          <w:tcPr>
            <w:tcW w:w="7052" w:type="dxa"/>
          </w:tcPr>
          <w:p w:rsidR="004B56E3" w:rsidRPr="004B56E3" w:rsidRDefault="004B56E3" w:rsidP="00A71CE3">
            <w:pPr>
              <w:rPr>
                <w:rFonts w:cs="Times New Roman"/>
                <w:b/>
                <w:i/>
                <w:color w:val="7030A0"/>
                <w:sz w:val="24"/>
                <w:szCs w:val="24"/>
              </w:rPr>
            </w:pPr>
            <w:r w:rsidRPr="004B56E3">
              <w:rPr>
                <w:rFonts w:cs="Times New Roman"/>
                <w:b/>
                <w:i/>
                <w:color w:val="7030A0"/>
                <w:sz w:val="24"/>
                <w:szCs w:val="24"/>
              </w:rPr>
              <w:t>Так, используя прием контраста, Людмила Евгеньевна показывает нам, как милосердное и безнравственное отношения могут по-разному отразиться на человеке.</w:t>
            </w:r>
          </w:p>
        </w:tc>
      </w:tr>
    </w:tbl>
    <w:p w:rsidR="00BD0933" w:rsidRDefault="00BD0933" w:rsidP="00BD0933">
      <w:pPr>
        <w:pStyle w:val="1"/>
        <w:ind w:left="882" w:right="139"/>
      </w:pPr>
    </w:p>
    <w:p w:rsidR="00BD0933" w:rsidRDefault="00BD0933" w:rsidP="00BD0933">
      <w:pPr>
        <w:pStyle w:val="1"/>
        <w:ind w:left="882" w:right="139"/>
      </w:pPr>
    </w:p>
    <w:p w:rsidR="00BD0933" w:rsidRPr="00BD0933" w:rsidRDefault="00BD0933" w:rsidP="00BD0933">
      <w:pPr>
        <w:rPr>
          <w:lang w:eastAsia="ru-RU"/>
        </w:rPr>
      </w:pPr>
    </w:p>
    <w:p w:rsidR="00BD0933" w:rsidRDefault="00BD0933" w:rsidP="00BD0933">
      <w:pPr>
        <w:pStyle w:val="1"/>
        <w:ind w:left="882" w:right="139"/>
      </w:pPr>
    </w:p>
    <w:p w:rsidR="00AD60FD" w:rsidRDefault="00AD60FD" w:rsidP="00AD60FD">
      <w:pPr>
        <w:rPr>
          <w:lang w:eastAsia="ru-RU"/>
        </w:rPr>
      </w:pPr>
    </w:p>
    <w:p w:rsidR="00AD60FD" w:rsidRDefault="00AD60FD" w:rsidP="00AD60FD">
      <w:pPr>
        <w:rPr>
          <w:lang w:eastAsia="ru-RU"/>
        </w:rPr>
      </w:pPr>
    </w:p>
    <w:p w:rsidR="00AD60FD" w:rsidRDefault="00AD60FD" w:rsidP="00AD60FD">
      <w:pPr>
        <w:rPr>
          <w:lang w:eastAsia="ru-RU"/>
        </w:rPr>
      </w:pPr>
    </w:p>
    <w:p w:rsidR="00AD60FD" w:rsidRPr="00AD60FD" w:rsidRDefault="00AD60FD" w:rsidP="00AD60FD">
      <w:pPr>
        <w:rPr>
          <w:lang w:eastAsia="ru-RU"/>
        </w:rPr>
      </w:pPr>
    </w:p>
    <w:p w:rsidR="00BD0933" w:rsidRDefault="00BD0933" w:rsidP="00BD0933">
      <w:pPr>
        <w:spacing w:after="3" w:line="268" w:lineRule="auto"/>
        <w:ind w:left="-15" w:right="110" w:firstLine="852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D0933" w:rsidRDefault="00BD0933" w:rsidP="00BD0933">
      <w:pPr>
        <w:spacing w:after="3" w:line="268" w:lineRule="auto"/>
        <w:ind w:left="-15" w:right="110" w:firstLine="852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b/>
          <w:i/>
          <w:sz w:val="28"/>
          <w:szCs w:val="24"/>
        </w:rPr>
        <w:t>Работа 1</w:t>
      </w: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Как влияет на человека современный ритм жизни? Над этим сложным вопросом размышляет в представленном тексте Ю.В. Бондарев. </w:t>
      </w: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Свои размышления он начинает с мысли о том, что темп жизни современного человека мешает ему видеть истинную красоту, не оставляет времени для осознания сущности прекрасного. Это иллюстрирует негативное влияние нашей реальности на людей </w:t>
      </w: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Продолжая анализировать человека, его чувства и ощущения Бондарев заостряет внимание читателей на том, что, находясь в учащенном жизненном ритме, человек чисто обманывает себя, устает от привычных истин. Это наблюдение писателя наводит на мысль о том, что в привычной нам поспешности нет ничего хорошего. В буднях повседневных забот мы упускаем прекрасное. </w:t>
      </w: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Проанализированные фрагменты детализируют проблему текста, помогают увидеть причинно-следственные связи описываемых автором явлений действительности. </w:t>
      </w: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Позиция автора мне понятна. Он призывает нас хоть на миг остановиться и подумать о прекрасном. </w:t>
      </w:r>
    </w:p>
    <w:p w:rsidR="00582E1C" w:rsidRPr="00222D8B" w:rsidRDefault="00582E1C" w:rsidP="00222D8B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BD0933" w:rsidRPr="00222D8B" w:rsidRDefault="00BD0933" w:rsidP="00222D8B">
      <w:pPr>
        <w:spacing w:after="0" w:line="240" w:lineRule="auto"/>
        <w:ind w:left="-15" w:right="110" w:firstLine="852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b/>
          <w:i/>
          <w:sz w:val="28"/>
          <w:szCs w:val="24"/>
        </w:rPr>
        <w:t>Работа 2</w:t>
      </w:r>
    </w:p>
    <w:p w:rsidR="00BD0933" w:rsidRPr="00222D8B" w:rsidRDefault="00BD0933" w:rsidP="00222D8B">
      <w:pPr>
        <w:spacing w:after="0" w:line="240" w:lineRule="auto"/>
        <w:ind w:right="305"/>
        <w:jc w:val="center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В тексте Ю.В. Бондарева раскрывается проблема памяти. </w:t>
      </w:r>
    </w:p>
    <w:p w:rsidR="00BD0933" w:rsidRPr="00222D8B" w:rsidRDefault="00BD0933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Описывая эту проблему, писатель отмечает: «Память может что-то объяснить, она может быть даже орудием исследования. Одним людям память дана как наказание, другим — как ответственность.» </w:t>
      </w:r>
    </w:p>
    <w:p w:rsidR="00BD0933" w:rsidRPr="00222D8B" w:rsidRDefault="00BD0933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Бондарев пишет в свое тексте и о том, что и Михаил Шолохов, и Алексей Толстой были наделены памятью ответственности и памятью познания.  Это позволяло им делать открытия. </w:t>
      </w:r>
    </w:p>
    <w:p w:rsidR="00BD0933" w:rsidRPr="00222D8B" w:rsidRDefault="00BD0933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Бондарев хочет привести читателей к мысли, что человек не может не думать и не вспоминать. То есть память - часть его личности. Я согласна с писателем в этой позиции. </w:t>
      </w:r>
    </w:p>
    <w:p w:rsidR="00582E1C" w:rsidRPr="00222D8B" w:rsidRDefault="00582E1C" w:rsidP="00222D8B">
      <w:pPr>
        <w:pStyle w:val="1"/>
        <w:spacing w:line="240" w:lineRule="auto"/>
        <w:ind w:left="882"/>
        <w:jc w:val="both"/>
        <w:rPr>
          <w:szCs w:val="24"/>
        </w:rPr>
      </w:pPr>
    </w:p>
    <w:p w:rsidR="00582E1C" w:rsidRPr="00222D8B" w:rsidRDefault="00582E1C" w:rsidP="00222D8B">
      <w:pPr>
        <w:pStyle w:val="1"/>
        <w:spacing w:line="240" w:lineRule="auto"/>
        <w:ind w:left="882"/>
        <w:jc w:val="both"/>
        <w:rPr>
          <w:szCs w:val="24"/>
        </w:rPr>
      </w:pPr>
      <w:r w:rsidRPr="00222D8B">
        <w:rPr>
          <w:szCs w:val="24"/>
        </w:rPr>
        <w:t>Работа 3</w:t>
      </w:r>
    </w:p>
    <w:p w:rsidR="00582E1C" w:rsidRPr="00222D8B" w:rsidRDefault="00582E1C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Каким должно быть отношение человека к природе? Над этим важным, актуальным во все времена вопросом нас </w:t>
      </w:r>
      <w:r w:rsidR="00C17EE9" w:rsidRPr="00222D8B">
        <w:rPr>
          <w:rFonts w:ascii="Times New Roman" w:eastAsia="Times New Roman" w:hAnsi="Times New Roman" w:cs="Times New Roman"/>
          <w:i/>
          <w:sz w:val="28"/>
          <w:szCs w:val="24"/>
        </w:rPr>
        <w:t>призывает задуматься В.М. Песков</w:t>
      </w: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</w:p>
    <w:p w:rsidR="00582E1C" w:rsidRPr="00222D8B" w:rsidRDefault="00582E1C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>В своем очерке он пишет о том, как важно любить природу, отмечая при этом: «Чувство природы врожденное. И есть</w:t>
      </w:r>
      <w:r w:rsidR="00C17EE9"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 оно у каждого человека.» Песков</w:t>
      </w: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 пытается убедить нас словами Толстого в том, что счастлив тот, кто любит природу. И действительно, дальнейшее содержание текста доказывает, что в основе всего – любовь. В том числе и к природе. </w:t>
      </w:r>
    </w:p>
    <w:p w:rsidR="00582E1C" w:rsidRPr="00222D8B" w:rsidRDefault="00582E1C" w:rsidP="00222D8B">
      <w:pPr>
        <w:spacing w:after="0" w:line="240" w:lineRule="auto"/>
        <w:ind w:left="-15" w:right="110" w:firstLine="984"/>
        <w:jc w:val="both"/>
        <w:rPr>
          <w:sz w:val="28"/>
          <w:szCs w:val="24"/>
        </w:rPr>
      </w:pPr>
      <w:r w:rsidRPr="00222D8B">
        <w:rPr>
          <w:rFonts w:ascii="Times New Roman" w:eastAsia="Times New Roman" w:hAnsi="Times New Roman" w:cs="Times New Roman"/>
          <w:i/>
          <w:sz w:val="28"/>
          <w:szCs w:val="24"/>
        </w:rPr>
        <w:t xml:space="preserve">Не вызывает сомнения правильность позиции автора в том, что человек – это часть природы, он не может ее не любить. </w:t>
      </w:r>
    </w:p>
    <w:p w:rsidR="00222D8B" w:rsidRDefault="00222D8B" w:rsidP="00FC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4B94" w:rsidRPr="00734B94" w:rsidRDefault="00734B94" w:rsidP="00734B94">
      <w:pPr>
        <w:pStyle w:val="2"/>
        <w:spacing w:before="0" w:line="240" w:lineRule="auto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34B94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Отношение выпускника к позиции автора</w:t>
      </w:r>
    </w:p>
    <w:p w:rsidR="006F46C8" w:rsidRPr="006F46C8" w:rsidRDefault="006F46C8" w:rsidP="006F46C8">
      <w:pPr>
        <w:pStyle w:val="2"/>
        <w:spacing w:before="0" w:line="24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6C8">
        <w:rPr>
          <w:rFonts w:ascii="Times New Roman" w:hAnsi="Times New Roman" w:cs="Times New Roman"/>
          <w:color w:val="auto"/>
          <w:sz w:val="28"/>
          <w:szCs w:val="28"/>
        </w:rPr>
        <w:t xml:space="preserve">Работа 1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В тексте Б.П. Екимова автором рассматривается проблема вымирания русской деревни.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Писатель с горечью рассуждает о судьбе станицы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Вихляевской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которая вымирает «Закрылись магазины, заброшена школа, разбит Дом культуры. И даже асфальтовая дорога не помогла. На всю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Вихляевку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три работника осталось». Мы понимаем, что вряд ли сюда вернутся люди, потому что нет нормальных условий для жизни. В этом автор видит одну из причин проблемы.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Также Екимов обращает внимание на то, что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«..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каждый погибший хутор, селение – это наш шаг отступления с родной земли. Мы давно отступаем, сдавая за рубежом рубеж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Этим он дает понять, что обозначенная им проблема возникла уже давно. Прокомментированные мною предложения текста помогают разобраться в собственной точке зрения автора.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Писатель уверен, что деревня умирает, потому что никто не уделяет ей должного внимания. Позиция автора текста мне понятна, и я ее полностью разделяю. К сожалению, с каждым годом в России остается все меньше деревень и сел. Я считаю это просто катастрофой. Люди перестают жить на земле и уезжают в города. Не исключение и мой населенный пункт. Молодежи в моем поселке уже не так много. Плохо, что никто не обращает на это внимание. </w:t>
      </w:r>
    </w:p>
    <w:p w:rsidR="006F46C8" w:rsidRPr="006F46C8" w:rsidRDefault="006F46C8" w:rsidP="006F46C8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>По критерию К</w:t>
      </w:r>
      <w:proofErr w:type="gramStart"/>
      <w:r w:rsidRPr="006F46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46C8">
        <w:rPr>
          <w:rFonts w:ascii="Times New Roman" w:hAnsi="Times New Roman" w:cs="Times New Roman"/>
          <w:sz w:val="28"/>
          <w:szCs w:val="28"/>
        </w:rPr>
        <w:t xml:space="preserve"> работа оценена в 1 балл: экзаменуемый выразил свое отношение к позиции автора и обосновал его. </w:t>
      </w:r>
    </w:p>
    <w:p w:rsidR="006F46C8" w:rsidRPr="006F46C8" w:rsidRDefault="006F46C8" w:rsidP="006F46C8">
      <w:pPr>
        <w:pStyle w:val="2"/>
        <w:spacing w:before="0" w:line="24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6C8">
        <w:rPr>
          <w:rFonts w:ascii="Times New Roman" w:hAnsi="Times New Roman" w:cs="Times New Roman"/>
          <w:color w:val="auto"/>
          <w:sz w:val="28"/>
          <w:szCs w:val="28"/>
        </w:rPr>
        <w:t xml:space="preserve">Работа 2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Я с интересом прочитал текст Б.П. Екимова. В нем рассказывается о том, что гибнут русские деревни. Станицы,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хуторы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. И в этом писатель видит настоящую трагедию.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 предстает перед нами умелым рассказчиком. Он не поучает, а лишь говорит читателям: «А умер хутор, значит, умирает земля. Никакими фермерами из городов её не оживишь. А на землю, которая уже забывает шелест хлебных колосьев и снова превращается в Дикую степь, смотреть и горько, и страшно...» Екимову грустно от того, что он помнит другие времена: «Дом культуры с кинозалом, библиотеку, школу, почту, фельдшерский пункт, три магазина. А ныне всё гуще вскипает зелень садов, беря хутор в плен. Спелые груши висят и падают, устилая землю. А людей нет» Это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показывает на контрасте как было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и как стало.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Позиция автора заключается в том, что он сожалеет о происходящем. Ему плохо, потому что он видит, как умирает земля. Я согласен с Б.П. Екимовым. Его мнение не может не вызывать уважение. Конечно, важно сохранить жизнь в деревне, ведь иначе мы многое потеряем, а потом не восстановим. Я читал об этом много статей в Интернете, т.к. эта тема меня интересует. </w:t>
      </w:r>
    </w:p>
    <w:p w:rsidR="006F46C8" w:rsidRPr="006F46C8" w:rsidRDefault="006F46C8" w:rsidP="006F46C8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>По критерию К</w:t>
      </w:r>
      <w:proofErr w:type="gramStart"/>
      <w:r w:rsidRPr="006F46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46C8">
        <w:rPr>
          <w:rFonts w:ascii="Times New Roman" w:hAnsi="Times New Roman" w:cs="Times New Roman"/>
          <w:sz w:val="28"/>
          <w:szCs w:val="28"/>
        </w:rPr>
        <w:t xml:space="preserve"> работа оценена в 1 балл. Отношение выпускника к позиции автора сформулировано и обосновано. </w:t>
      </w:r>
    </w:p>
    <w:p w:rsidR="006F46C8" w:rsidRPr="006F46C8" w:rsidRDefault="006F46C8" w:rsidP="006F46C8">
      <w:pPr>
        <w:pStyle w:val="2"/>
        <w:spacing w:before="0" w:line="24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6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 3 </w:t>
      </w:r>
    </w:p>
    <w:p w:rsidR="006F46C8" w:rsidRPr="006F46C8" w:rsidRDefault="006F46C8" w:rsidP="006F46C8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человек должен относиться к своей родине? На этот вопрос ищет ответ известный писатель.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Рассуждая о современной состоянии деревни. </w:t>
      </w:r>
      <w:proofErr w:type="gramEnd"/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От пишет такие слова: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«Земля родная... Стирается ли твоя позолота?.. Скудеет щедрость твоя?.. А может, хозяина да работника нет?» Это показывает, что на земле уже почти не остается работников.  Кроме того, Борис Петрович Екимов замечает, что власти не думают о простых людях: «Не провели семь ли, двадцать километров дороги... Закрыли магазин. Не захотели возить детей в школу. Пожалели копейку для фельдшера, а для учителя – литр молока. Обидели невниманием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старых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. «Реформировали» В этом он отмечает одну из причин сложившийся ситуации.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Екимов считает, что если в деревне не будет жителей, она умрет. И это может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произойти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если государство будет принимать неразумные решения.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Я согласна с позицией автора. Когда люди уезжают с родных мест, то это всегда плохо. Подобная история рассказана в книге Астафьева «Прощание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Матерой». Деревню хотели затопить и почти все оттуда уезжали. Но не всем это нравилось. </w:t>
      </w:r>
    </w:p>
    <w:p w:rsidR="006F46C8" w:rsidRPr="006F46C8" w:rsidRDefault="006F46C8" w:rsidP="006F46C8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>По критерию К</w:t>
      </w:r>
      <w:proofErr w:type="gramStart"/>
      <w:r w:rsidRPr="006F46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46C8">
        <w:rPr>
          <w:rFonts w:ascii="Times New Roman" w:hAnsi="Times New Roman" w:cs="Times New Roman"/>
          <w:sz w:val="28"/>
          <w:szCs w:val="28"/>
        </w:rPr>
        <w:t xml:space="preserve"> работа оценена в 1 балл: экзаменуемый обосновал свое отношение к позиции автора с опорой на читательский опыт.</w:t>
      </w:r>
      <w:r w:rsidRPr="006F4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F46C8" w:rsidRPr="006F46C8" w:rsidRDefault="006F46C8" w:rsidP="006F46C8">
      <w:pPr>
        <w:pStyle w:val="2"/>
        <w:spacing w:before="0" w:line="240" w:lineRule="auto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6C8">
        <w:rPr>
          <w:rFonts w:ascii="Times New Roman" w:hAnsi="Times New Roman" w:cs="Times New Roman"/>
          <w:color w:val="auto"/>
          <w:sz w:val="28"/>
          <w:szCs w:val="28"/>
        </w:rPr>
        <w:t xml:space="preserve">Работа 4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В тесте Б.П. Екимова поставлена проблема отношения людей к родной деревне. Екимов пишет, что в деревнях уже больше никто не живет, поэтому они уходят с лица земли.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Одного-другого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старика встретишь, поговоришь – и всё. Закрылись магазины, заброшена школа, разбит Дом культуры. И даже асфальтовая дорога не помогла. На всю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Вихляевку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три работника осталось. Зелёная пустыня. Еще одним примером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илюстрацией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считать можно предложение. Бросаем деревню за деревней, за хутором хутор, оставляя на поруганье могилы отцов и дедов. </w:t>
      </w:r>
    </w:p>
    <w:p w:rsidR="006F46C8" w:rsidRPr="006F46C8" w:rsidRDefault="006F46C8" w:rsidP="006F46C8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Автор считает, что люди относятся к деревням плохо. Они там ничего не строят, а только разрушают. Екимов 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описывает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это происходит. Но не всегда только люди виноваты. Некоторые много </w:t>
      </w:r>
      <w:proofErr w:type="spell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делают</w:t>
      </w:r>
      <w:proofErr w:type="gramStart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gram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spellEnd"/>
      <w:r w:rsidRPr="006F46C8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часто им нужно больше денег. </w:t>
      </w:r>
    </w:p>
    <w:p w:rsidR="006F46C8" w:rsidRPr="006F46C8" w:rsidRDefault="006F46C8" w:rsidP="006F46C8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F46C8">
        <w:rPr>
          <w:rFonts w:ascii="Times New Roman" w:hAnsi="Times New Roman" w:cs="Times New Roman"/>
          <w:sz w:val="28"/>
          <w:szCs w:val="28"/>
        </w:rPr>
        <w:t>По критерию К</w:t>
      </w:r>
      <w:proofErr w:type="gramStart"/>
      <w:r w:rsidRPr="006F46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46C8">
        <w:rPr>
          <w:rFonts w:ascii="Times New Roman" w:hAnsi="Times New Roman" w:cs="Times New Roman"/>
          <w:sz w:val="28"/>
          <w:szCs w:val="28"/>
        </w:rPr>
        <w:t xml:space="preserve"> работа оценена в 0 баллов: экзаменуемый не обосновал свое отношение к позиции автора.</w:t>
      </w:r>
      <w:r w:rsidRPr="006F46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F46C8" w:rsidRPr="006F46C8" w:rsidRDefault="006F46C8" w:rsidP="006F46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46C8" w:rsidRPr="006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5564"/>
    <w:multiLevelType w:val="hybridMultilevel"/>
    <w:tmpl w:val="63181AF0"/>
    <w:lvl w:ilvl="0" w:tplc="EC82BC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67B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A00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8514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C70A6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82E1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089B4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AF6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EA60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B14BFE"/>
    <w:multiLevelType w:val="hybridMultilevel"/>
    <w:tmpl w:val="3D704D9A"/>
    <w:lvl w:ilvl="0" w:tplc="A1F020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65888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8E9F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718A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E1650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67BC6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BC76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C5528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27F84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D5"/>
    <w:rsid w:val="00222D8B"/>
    <w:rsid w:val="003401E4"/>
    <w:rsid w:val="004B56E3"/>
    <w:rsid w:val="00582E1C"/>
    <w:rsid w:val="00584F52"/>
    <w:rsid w:val="006F46C8"/>
    <w:rsid w:val="00716ABE"/>
    <w:rsid w:val="00734B94"/>
    <w:rsid w:val="007962D5"/>
    <w:rsid w:val="00AC3113"/>
    <w:rsid w:val="00AD60FD"/>
    <w:rsid w:val="00BD0933"/>
    <w:rsid w:val="00C17EE9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962D5"/>
    <w:pPr>
      <w:keepNext/>
      <w:keepLines/>
      <w:spacing w:after="0"/>
      <w:ind w:left="67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D5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96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4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56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4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962D5"/>
    <w:pPr>
      <w:keepNext/>
      <w:keepLines/>
      <w:spacing w:after="0"/>
      <w:ind w:left="67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D5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96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4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56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4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12</cp:revision>
  <cp:lastPrinted>2019-03-11T12:51:00Z</cp:lastPrinted>
  <dcterms:created xsi:type="dcterms:W3CDTF">2019-03-09T06:08:00Z</dcterms:created>
  <dcterms:modified xsi:type="dcterms:W3CDTF">2019-03-12T12:57:00Z</dcterms:modified>
</cp:coreProperties>
</file>