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CBA" w:rsidRDefault="00792CBA">
      <w:pPr>
        <w:pStyle w:val="ConsPlusTitlePage"/>
      </w:pPr>
      <w:r>
        <w:t xml:space="preserve">Документ предоставлен </w:t>
      </w:r>
      <w:hyperlink r:id="rId6" w:history="1">
        <w:r>
          <w:rPr>
            <w:color w:val="0000FF"/>
          </w:rPr>
          <w:t>КонсультантПлюс</w:t>
        </w:r>
      </w:hyperlink>
      <w:r>
        <w:br/>
      </w:r>
    </w:p>
    <w:p w:rsidR="00792CBA" w:rsidRDefault="00792CBA">
      <w:pPr>
        <w:pStyle w:val="ConsPlusNormal"/>
        <w:jc w:val="both"/>
        <w:outlineLvl w:val="0"/>
      </w:pPr>
    </w:p>
    <w:p w:rsidR="00792CBA" w:rsidRDefault="00792CBA">
      <w:pPr>
        <w:pStyle w:val="ConsPlusTitle"/>
        <w:jc w:val="center"/>
        <w:outlineLvl w:val="0"/>
      </w:pPr>
      <w:r>
        <w:t>ГУБЕРНАТОР РЯЗАНСКОЙ ОБЛАСТИ</w:t>
      </w:r>
    </w:p>
    <w:p w:rsidR="00792CBA" w:rsidRDefault="00792CBA">
      <w:pPr>
        <w:pStyle w:val="ConsPlusTitle"/>
        <w:jc w:val="center"/>
      </w:pPr>
    </w:p>
    <w:p w:rsidR="00792CBA" w:rsidRDefault="00792CBA">
      <w:pPr>
        <w:pStyle w:val="ConsPlusTitle"/>
        <w:jc w:val="center"/>
      </w:pPr>
      <w:r>
        <w:t>ПОСТАНОВЛЕНИЕ</w:t>
      </w:r>
    </w:p>
    <w:p w:rsidR="00792CBA" w:rsidRDefault="00792CBA">
      <w:pPr>
        <w:pStyle w:val="ConsPlusTitle"/>
        <w:jc w:val="center"/>
      </w:pPr>
      <w:r>
        <w:t>от 2 августа 2018 г. N 115-пг</w:t>
      </w:r>
    </w:p>
    <w:p w:rsidR="00792CBA" w:rsidRDefault="00792CBA">
      <w:pPr>
        <w:pStyle w:val="ConsPlusTitle"/>
        <w:jc w:val="center"/>
      </w:pPr>
    </w:p>
    <w:p w:rsidR="00792CBA" w:rsidRDefault="00792CBA">
      <w:pPr>
        <w:pStyle w:val="ConsPlusTitle"/>
        <w:jc w:val="center"/>
      </w:pPr>
      <w:r>
        <w:t>О ЗНАКЕ ГУБЕРНАТОРА РЯЗАНСКОЙ ОБЛАСТИ</w:t>
      </w:r>
    </w:p>
    <w:p w:rsidR="00792CBA" w:rsidRDefault="00792CBA">
      <w:pPr>
        <w:pStyle w:val="ConsPlusTitle"/>
        <w:jc w:val="center"/>
      </w:pPr>
      <w:r>
        <w:t>"ДОБРОВОЛЕЦ РЯЗАНСКОЙ ОБЛАСТИ"</w:t>
      </w:r>
    </w:p>
    <w:p w:rsidR="00792CBA" w:rsidRDefault="00792CBA">
      <w:pPr>
        <w:pStyle w:val="ConsPlusNormal"/>
        <w:jc w:val="both"/>
      </w:pPr>
    </w:p>
    <w:p w:rsidR="00792CBA" w:rsidRDefault="00792CBA">
      <w:pPr>
        <w:pStyle w:val="ConsPlusNormal"/>
        <w:ind w:firstLine="540"/>
        <w:jc w:val="both"/>
      </w:pPr>
      <w:r>
        <w:t>В целях поощрения граждан за активное участие в добровольческой (волонтерской) деятельности, а также значительный вклад в развитие добровольчества (волонтерства) постановляю:</w:t>
      </w:r>
    </w:p>
    <w:p w:rsidR="00792CBA" w:rsidRDefault="00792CBA">
      <w:pPr>
        <w:pStyle w:val="ConsPlusNormal"/>
        <w:spacing w:before="220"/>
        <w:ind w:firstLine="540"/>
        <w:jc w:val="both"/>
      </w:pPr>
      <w:r>
        <w:t>1. Учредить знак Губернатора Рязанской области "Доброволец Рязанской области".</w:t>
      </w:r>
    </w:p>
    <w:p w:rsidR="00792CBA" w:rsidRDefault="00792CBA">
      <w:pPr>
        <w:pStyle w:val="ConsPlusNormal"/>
        <w:spacing w:before="220"/>
        <w:ind w:firstLine="540"/>
        <w:jc w:val="both"/>
      </w:pPr>
      <w:r>
        <w:t>2. Утвердить:</w:t>
      </w:r>
    </w:p>
    <w:p w:rsidR="00792CBA" w:rsidRDefault="00792CBA">
      <w:pPr>
        <w:pStyle w:val="ConsPlusNormal"/>
        <w:spacing w:before="220"/>
        <w:ind w:firstLine="540"/>
        <w:jc w:val="both"/>
      </w:pPr>
      <w:hyperlink w:anchor="P30" w:history="1">
        <w:r>
          <w:rPr>
            <w:color w:val="0000FF"/>
          </w:rPr>
          <w:t>Положение</w:t>
        </w:r>
      </w:hyperlink>
      <w:r>
        <w:t xml:space="preserve"> о знаке Губернатора Рязанской области "Доброволец Рязанской области" согласно </w:t>
      </w:r>
      <w:proofErr w:type="gramStart"/>
      <w:r>
        <w:t>приложению</w:t>
      </w:r>
      <w:proofErr w:type="gramEnd"/>
      <w:r>
        <w:t xml:space="preserve"> N 1;</w:t>
      </w:r>
    </w:p>
    <w:p w:rsidR="00792CBA" w:rsidRDefault="00792CBA">
      <w:pPr>
        <w:pStyle w:val="ConsPlusNormal"/>
        <w:spacing w:before="220"/>
        <w:ind w:firstLine="540"/>
        <w:jc w:val="both"/>
      </w:pPr>
      <w:hyperlink w:anchor="P89" w:history="1">
        <w:r>
          <w:rPr>
            <w:color w:val="0000FF"/>
          </w:rPr>
          <w:t>описание и рисунок</w:t>
        </w:r>
      </w:hyperlink>
      <w:r>
        <w:t xml:space="preserve"> знака Губернатора Рязанской области "Доброволец Рязанской области" согласно </w:t>
      </w:r>
      <w:proofErr w:type="gramStart"/>
      <w:r>
        <w:t>приложению</w:t>
      </w:r>
      <w:proofErr w:type="gramEnd"/>
      <w:r>
        <w:t xml:space="preserve"> N 2;</w:t>
      </w:r>
    </w:p>
    <w:p w:rsidR="00792CBA" w:rsidRDefault="00792CBA">
      <w:pPr>
        <w:pStyle w:val="ConsPlusNormal"/>
        <w:spacing w:before="220"/>
        <w:ind w:firstLine="540"/>
        <w:jc w:val="both"/>
      </w:pPr>
      <w:hyperlink w:anchor="P112" w:history="1">
        <w:r>
          <w:rPr>
            <w:color w:val="0000FF"/>
          </w:rPr>
          <w:t>описание и рисунок</w:t>
        </w:r>
      </w:hyperlink>
      <w:r>
        <w:t xml:space="preserve"> лацканной миниатюры знака Губернатора Рязанской области "Доброволец Рязанской области" согласно </w:t>
      </w:r>
      <w:proofErr w:type="gramStart"/>
      <w:r>
        <w:t>приложению</w:t>
      </w:r>
      <w:proofErr w:type="gramEnd"/>
      <w:r>
        <w:t xml:space="preserve"> N 3;</w:t>
      </w:r>
    </w:p>
    <w:p w:rsidR="00792CBA" w:rsidRDefault="00792CBA">
      <w:pPr>
        <w:pStyle w:val="ConsPlusNormal"/>
        <w:spacing w:before="220"/>
        <w:ind w:firstLine="540"/>
        <w:jc w:val="both"/>
      </w:pPr>
      <w:hyperlink w:anchor="P134" w:history="1">
        <w:r>
          <w:rPr>
            <w:color w:val="0000FF"/>
          </w:rPr>
          <w:t>описание и образец</w:t>
        </w:r>
      </w:hyperlink>
      <w:r>
        <w:t xml:space="preserve"> бланка удостоверения к знаку Губернатора Рязанской области "Доброволец Рязанской области" согласно </w:t>
      </w:r>
      <w:proofErr w:type="gramStart"/>
      <w:r>
        <w:t>приложению</w:t>
      </w:r>
      <w:proofErr w:type="gramEnd"/>
      <w:r>
        <w:t xml:space="preserve"> N 4.</w:t>
      </w:r>
    </w:p>
    <w:p w:rsidR="00792CBA" w:rsidRDefault="00792CBA">
      <w:pPr>
        <w:pStyle w:val="ConsPlusNormal"/>
        <w:spacing w:before="220"/>
        <w:ind w:firstLine="540"/>
        <w:jc w:val="both"/>
      </w:pPr>
      <w:r>
        <w:t>3. Контроль за исполнением настоящего постановления возложить на заместителя Председателя Правительства Рязанской области Л.А.Крохалеву.</w:t>
      </w:r>
    </w:p>
    <w:p w:rsidR="00792CBA" w:rsidRDefault="00792CBA">
      <w:pPr>
        <w:pStyle w:val="ConsPlusNormal"/>
        <w:jc w:val="both"/>
      </w:pPr>
    </w:p>
    <w:p w:rsidR="00792CBA" w:rsidRDefault="00792CBA">
      <w:pPr>
        <w:pStyle w:val="ConsPlusNormal"/>
        <w:jc w:val="right"/>
      </w:pPr>
      <w:r>
        <w:t>Губернатор Рязанской области</w:t>
      </w:r>
    </w:p>
    <w:p w:rsidR="00792CBA" w:rsidRDefault="00792CBA">
      <w:pPr>
        <w:pStyle w:val="ConsPlusNormal"/>
        <w:jc w:val="right"/>
      </w:pPr>
      <w:r>
        <w:t>Н.В.ЛЮБИМОВ</w:t>
      </w:r>
    </w:p>
    <w:p w:rsidR="00792CBA" w:rsidRDefault="00792CBA">
      <w:pPr>
        <w:pStyle w:val="ConsPlusNormal"/>
        <w:jc w:val="both"/>
      </w:pPr>
    </w:p>
    <w:p w:rsidR="00792CBA" w:rsidRDefault="00792CBA">
      <w:pPr>
        <w:pStyle w:val="ConsPlusNormal"/>
        <w:jc w:val="both"/>
      </w:pPr>
    </w:p>
    <w:p w:rsidR="00792CBA" w:rsidRDefault="00792CBA">
      <w:pPr>
        <w:pStyle w:val="ConsPlusNormal"/>
        <w:jc w:val="both"/>
      </w:pPr>
    </w:p>
    <w:p w:rsidR="00792CBA" w:rsidRDefault="00792CBA">
      <w:pPr>
        <w:pStyle w:val="ConsPlusNormal"/>
        <w:jc w:val="both"/>
      </w:pPr>
    </w:p>
    <w:p w:rsidR="00792CBA" w:rsidRDefault="00792CBA">
      <w:pPr>
        <w:pStyle w:val="ConsPlusNormal"/>
        <w:jc w:val="both"/>
      </w:pPr>
    </w:p>
    <w:p w:rsidR="00792CBA" w:rsidRDefault="00792CBA">
      <w:pPr>
        <w:pStyle w:val="ConsPlusNormal"/>
        <w:jc w:val="right"/>
        <w:outlineLvl w:val="0"/>
      </w:pPr>
      <w:r>
        <w:t>Приложение N 1</w:t>
      </w:r>
    </w:p>
    <w:p w:rsidR="00792CBA" w:rsidRDefault="00792CBA">
      <w:pPr>
        <w:pStyle w:val="ConsPlusNormal"/>
        <w:jc w:val="right"/>
      </w:pPr>
      <w:r>
        <w:t>к Постановлению</w:t>
      </w:r>
    </w:p>
    <w:p w:rsidR="00792CBA" w:rsidRDefault="00792CBA">
      <w:pPr>
        <w:pStyle w:val="ConsPlusNormal"/>
        <w:jc w:val="right"/>
      </w:pPr>
      <w:r>
        <w:t>Губернатора Рязанской области</w:t>
      </w:r>
    </w:p>
    <w:p w:rsidR="00792CBA" w:rsidRDefault="00792CBA">
      <w:pPr>
        <w:pStyle w:val="ConsPlusNormal"/>
        <w:jc w:val="right"/>
      </w:pPr>
      <w:r>
        <w:t>от 2 августа 2018 г. N 115-пг</w:t>
      </w:r>
    </w:p>
    <w:p w:rsidR="00792CBA" w:rsidRDefault="00792CBA">
      <w:pPr>
        <w:pStyle w:val="ConsPlusNormal"/>
        <w:jc w:val="both"/>
      </w:pPr>
    </w:p>
    <w:p w:rsidR="00792CBA" w:rsidRDefault="00792CBA">
      <w:pPr>
        <w:pStyle w:val="ConsPlusTitle"/>
        <w:jc w:val="center"/>
      </w:pPr>
      <w:bookmarkStart w:id="0" w:name="P30"/>
      <w:bookmarkEnd w:id="0"/>
      <w:r>
        <w:t>ПОЛОЖЕНИЕ</w:t>
      </w:r>
    </w:p>
    <w:p w:rsidR="00792CBA" w:rsidRDefault="00792CBA">
      <w:pPr>
        <w:pStyle w:val="ConsPlusTitle"/>
        <w:jc w:val="center"/>
      </w:pPr>
      <w:r>
        <w:t>О ЗНАКЕ ГУБЕРНАТОРА РЯЗАНСКОЙ ОБЛАСТИ</w:t>
      </w:r>
    </w:p>
    <w:p w:rsidR="00792CBA" w:rsidRDefault="00792CBA">
      <w:pPr>
        <w:pStyle w:val="ConsPlusTitle"/>
        <w:jc w:val="center"/>
      </w:pPr>
      <w:r>
        <w:t>"ДОБРОВОЛЕЦ РЯЗАНСКОЙ ОБЛАСТИ"</w:t>
      </w:r>
    </w:p>
    <w:p w:rsidR="00792CBA" w:rsidRDefault="00792CBA">
      <w:pPr>
        <w:pStyle w:val="ConsPlusNormal"/>
        <w:jc w:val="both"/>
      </w:pPr>
    </w:p>
    <w:p w:rsidR="00792CBA" w:rsidRDefault="00792CBA">
      <w:pPr>
        <w:pStyle w:val="ConsPlusNormal"/>
        <w:ind w:firstLine="540"/>
        <w:jc w:val="both"/>
      </w:pPr>
      <w:r>
        <w:t>1. Знак Губернатора Рязанской области "Доброволец Рязанской области" (далее - Знак) является видом поощрения Губернатора Рязанской области.</w:t>
      </w:r>
    </w:p>
    <w:p w:rsidR="00792CBA" w:rsidRDefault="00792CBA">
      <w:pPr>
        <w:pStyle w:val="ConsPlusNormal"/>
        <w:spacing w:before="220"/>
        <w:ind w:firstLine="540"/>
        <w:jc w:val="both"/>
      </w:pPr>
      <w:bookmarkStart w:id="1" w:name="P35"/>
      <w:bookmarkEnd w:id="1"/>
      <w:r>
        <w:t xml:space="preserve">2. Знаком награждаются граждане Российской Федерации и иностранные граждане за активное участие в добровольческой (волонтерской) деятельности, а также значительный вклад в </w:t>
      </w:r>
      <w:r>
        <w:lastRenderedPageBreak/>
        <w:t>развитие добровольчества (волонтерства) на территории Рязанской области.</w:t>
      </w:r>
    </w:p>
    <w:p w:rsidR="00792CBA" w:rsidRDefault="00792CBA">
      <w:pPr>
        <w:pStyle w:val="ConsPlusNormal"/>
        <w:spacing w:before="220"/>
        <w:ind w:firstLine="540"/>
        <w:jc w:val="both"/>
      </w:pPr>
      <w:r>
        <w:t>3. Решение о награждении Знаком принимается Губернатором Рязанской области по предложению комиссии по награждению знаком Губернатора Рязанской области "Доброволец Рязанской области" (далее - Комиссия).</w:t>
      </w:r>
    </w:p>
    <w:p w:rsidR="00792CBA" w:rsidRDefault="00792CBA">
      <w:pPr>
        <w:pStyle w:val="ConsPlusNormal"/>
        <w:spacing w:before="220"/>
        <w:ind w:firstLine="540"/>
        <w:jc w:val="both"/>
      </w:pPr>
      <w:r>
        <w:t>4. Комиссия состоит из председателя Комиссии, заместителя председателя Комиссии, секретаря Комиссии и не менее 5 иных членов Комиссии, которые принимают участие в деятельности Комиссии на общественных началах. Состав Комиссии утверждается Губернатором Рязанской области.</w:t>
      </w:r>
    </w:p>
    <w:p w:rsidR="00792CBA" w:rsidRDefault="00792CBA">
      <w:pPr>
        <w:pStyle w:val="ConsPlusNormal"/>
        <w:spacing w:before="220"/>
        <w:ind w:firstLine="540"/>
        <w:jc w:val="both"/>
      </w:pPr>
      <w:r>
        <w:t>5. Торжественное вручение Знака производится Губернатором Рязанской области или по его поручению уполномоченными должностными лицами.</w:t>
      </w:r>
    </w:p>
    <w:p w:rsidR="00792CBA" w:rsidRDefault="00792CBA">
      <w:pPr>
        <w:pStyle w:val="ConsPlusNormal"/>
        <w:spacing w:before="220"/>
        <w:ind w:firstLine="540"/>
        <w:jc w:val="both"/>
      </w:pPr>
      <w:r>
        <w:t>Вместе со Знаком вручается лацканная миниатюра Знака и удостоверение к Знаку.</w:t>
      </w:r>
    </w:p>
    <w:p w:rsidR="00792CBA" w:rsidRDefault="00792CBA">
      <w:pPr>
        <w:pStyle w:val="ConsPlusNormal"/>
        <w:spacing w:before="220"/>
        <w:ind w:firstLine="540"/>
        <w:jc w:val="both"/>
      </w:pPr>
      <w:r>
        <w:t>6. Знаком награждается ежегодно не более 50 человек.</w:t>
      </w:r>
    </w:p>
    <w:p w:rsidR="00792CBA" w:rsidRDefault="00792CBA">
      <w:pPr>
        <w:pStyle w:val="ConsPlusNormal"/>
        <w:spacing w:before="220"/>
        <w:ind w:firstLine="540"/>
        <w:jc w:val="both"/>
      </w:pPr>
      <w:r>
        <w:t>7. Инициаторами предложения о награждении Знаком являются:</w:t>
      </w:r>
    </w:p>
    <w:p w:rsidR="00792CBA" w:rsidRDefault="00792CBA">
      <w:pPr>
        <w:pStyle w:val="ConsPlusNormal"/>
        <w:spacing w:before="220"/>
        <w:ind w:firstLine="540"/>
        <w:jc w:val="both"/>
      </w:pPr>
      <w:r>
        <w:t>1) организации независимо от формы собственности и общественные объединения;</w:t>
      </w:r>
    </w:p>
    <w:p w:rsidR="00792CBA" w:rsidRDefault="00792CBA">
      <w:pPr>
        <w:pStyle w:val="ConsPlusNormal"/>
        <w:spacing w:before="220"/>
        <w:ind w:firstLine="540"/>
        <w:jc w:val="both"/>
      </w:pPr>
      <w:r>
        <w:t>2) органы государственной власти Рязанской области;</w:t>
      </w:r>
    </w:p>
    <w:p w:rsidR="00792CBA" w:rsidRDefault="00792CBA">
      <w:pPr>
        <w:pStyle w:val="ConsPlusNormal"/>
        <w:spacing w:before="220"/>
        <w:ind w:firstLine="540"/>
        <w:jc w:val="both"/>
      </w:pPr>
      <w:r>
        <w:t>3) территориальные органы федеральных органов исполнительной власти;</w:t>
      </w:r>
    </w:p>
    <w:p w:rsidR="00792CBA" w:rsidRDefault="00792CBA">
      <w:pPr>
        <w:pStyle w:val="ConsPlusNormal"/>
        <w:spacing w:before="220"/>
        <w:ind w:firstLine="540"/>
        <w:jc w:val="both"/>
      </w:pPr>
      <w:r>
        <w:t>4) органы местного самоуправления Рязанской области.</w:t>
      </w:r>
    </w:p>
    <w:p w:rsidR="00792CBA" w:rsidRDefault="00792CBA">
      <w:pPr>
        <w:pStyle w:val="ConsPlusNormal"/>
        <w:spacing w:before="220"/>
        <w:ind w:firstLine="540"/>
        <w:jc w:val="both"/>
      </w:pPr>
      <w:bookmarkStart w:id="2" w:name="P46"/>
      <w:bookmarkEnd w:id="2"/>
      <w:r>
        <w:t>8. При внесении предложений о награждении Знаком представляются следующие документы:</w:t>
      </w:r>
    </w:p>
    <w:p w:rsidR="00792CBA" w:rsidRDefault="00792CBA">
      <w:pPr>
        <w:pStyle w:val="ConsPlusNormal"/>
        <w:spacing w:before="220"/>
        <w:ind w:firstLine="540"/>
        <w:jc w:val="both"/>
      </w:pPr>
      <w:r>
        <w:t>1) ходатайство о награждении Знаком на имя Губернатора Рязанской области;</w:t>
      </w:r>
    </w:p>
    <w:p w:rsidR="00792CBA" w:rsidRDefault="00792CBA">
      <w:pPr>
        <w:pStyle w:val="ConsPlusNormal"/>
        <w:spacing w:before="220"/>
        <w:ind w:firstLine="540"/>
        <w:jc w:val="both"/>
      </w:pPr>
      <w:r>
        <w:t>2) справка о гражданине, представляемом к награждению Знаком (далее - претендент), содержащая следующие сведения:</w:t>
      </w:r>
    </w:p>
    <w:p w:rsidR="00792CBA" w:rsidRDefault="00792CBA">
      <w:pPr>
        <w:pStyle w:val="ConsPlusNormal"/>
        <w:spacing w:before="220"/>
        <w:ind w:firstLine="540"/>
        <w:jc w:val="both"/>
      </w:pPr>
      <w:r>
        <w:t>- фамилия, имя, отчество;</w:t>
      </w:r>
    </w:p>
    <w:p w:rsidR="00792CBA" w:rsidRDefault="00792CBA">
      <w:pPr>
        <w:pStyle w:val="ConsPlusNormal"/>
        <w:spacing w:before="220"/>
        <w:ind w:firstLine="540"/>
        <w:jc w:val="both"/>
      </w:pPr>
      <w:r>
        <w:t>- место работы (учебы), занимаемая должность;</w:t>
      </w:r>
    </w:p>
    <w:p w:rsidR="00792CBA" w:rsidRDefault="00792CBA">
      <w:pPr>
        <w:pStyle w:val="ConsPlusNormal"/>
        <w:spacing w:before="220"/>
        <w:ind w:firstLine="540"/>
        <w:jc w:val="both"/>
      </w:pPr>
      <w:r>
        <w:t>- адрес проживания;</w:t>
      </w:r>
    </w:p>
    <w:p w:rsidR="00792CBA" w:rsidRDefault="00792CBA">
      <w:pPr>
        <w:pStyle w:val="ConsPlusNormal"/>
        <w:spacing w:before="220"/>
        <w:ind w:firstLine="540"/>
        <w:jc w:val="both"/>
      </w:pPr>
      <w:r>
        <w:t>- номер контактного телефона;</w:t>
      </w:r>
    </w:p>
    <w:p w:rsidR="00792CBA" w:rsidRDefault="00792CBA">
      <w:pPr>
        <w:pStyle w:val="ConsPlusNormal"/>
        <w:spacing w:before="220"/>
        <w:ind w:firstLine="540"/>
        <w:jc w:val="both"/>
      </w:pPr>
      <w:r>
        <w:t>- полное официальное наименование инициатора ходатайства о награждении Знаком;</w:t>
      </w:r>
    </w:p>
    <w:p w:rsidR="00792CBA" w:rsidRDefault="00792CBA">
      <w:pPr>
        <w:pStyle w:val="ConsPlusNormal"/>
        <w:spacing w:before="220"/>
        <w:ind w:firstLine="540"/>
        <w:jc w:val="both"/>
      </w:pPr>
      <w:r>
        <w:t>3) характеристика на претендента с описанием заслуг в добровольческой (волонтерской) деятельности;</w:t>
      </w:r>
    </w:p>
    <w:p w:rsidR="00792CBA" w:rsidRDefault="00792CBA">
      <w:pPr>
        <w:pStyle w:val="ConsPlusNormal"/>
        <w:spacing w:before="220"/>
        <w:ind w:firstLine="540"/>
        <w:jc w:val="both"/>
      </w:pPr>
      <w:r>
        <w:t>4) копии личной книжки добровольца (волонтера) (при ее наличии), документа, удостоверяющего личность, дипломов, благодарностей, грамот и других документов, подтверждающих активное участие претендента в добровольческой (волонтерской) деятельности, значительный вклад в развитие добровольчества (волонтерства) на территории Рязанской области;</w:t>
      </w:r>
    </w:p>
    <w:p w:rsidR="00792CBA" w:rsidRDefault="00792CBA">
      <w:pPr>
        <w:pStyle w:val="ConsPlusNormal"/>
        <w:spacing w:before="220"/>
        <w:ind w:firstLine="540"/>
        <w:jc w:val="both"/>
      </w:pPr>
      <w:r>
        <w:t xml:space="preserve">5) согласие на обработку персональных данных в соответствии со </w:t>
      </w:r>
      <w:hyperlink r:id="rId7" w:history="1">
        <w:r>
          <w:rPr>
            <w:color w:val="0000FF"/>
          </w:rPr>
          <w:t>статьей 9</w:t>
        </w:r>
      </w:hyperlink>
      <w:r>
        <w:t xml:space="preserve"> Федерального закона от 27 июля 2006 года N 152-ФЗ "О персональных данных".</w:t>
      </w:r>
    </w:p>
    <w:p w:rsidR="00792CBA" w:rsidRDefault="00792CBA">
      <w:pPr>
        <w:pStyle w:val="ConsPlusNormal"/>
        <w:spacing w:before="220"/>
        <w:ind w:firstLine="540"/>
        <w:jc w:val="both"/>
      </w:pPr>
      <w:r>
        <w:t xml:space="preserve">9. Документы, предусмотренные </w:t>
      </w:r>
      <w:hyperlink w:anchor="P46" w:history="1">
        <w:r>
          <w:rPr>
            <w:color w:val="0000FF"/>
          </w:rPr>
          <w:t>пунктом 8</w:t>
        </w:r>
      </w:hyperlink>
      <w:r>
        <w:t xml:space="preserve"> настоящего Положения, представляются в </w:t>
      </w:r>
      <w:r>
        <w:lastRenderedPageBreak/>
        <w:t>министерство образования и молодежной политики Рязанской области ежегодно не позднее 30 сентября.</w:t>
      </w:r>
    </w:p>
    <w:p w:rsidR="00792CBA" w:rsidRDefault="00792CBA">
      <w:pPr>
        <w:pStyle w:val="ConsPlusNormal"/>
        <w:spacing w:before="220"/>
        <w:ind w:firstLine="540"/>
        <w:jc w:val="both"/>
      </w:pPr>
      <w:r>
        <w:t xml:space="preserve">Министерство образования и молодежной политики Рязанской области передает документы, предусмотренные </w:t>
      </w:r>
      <w:hyperlink w:anchor="P46" w:history="1">
        <w:r>
          <w:rPr>
            <w:color w:val="0000FF"/>
          </w:rPr>
          <w:t>пунктом 8</w:t>
        </w:r>
      </w:hyperlink>
      <w:r>
        <w:t xml:space="preserve"> настоящего Положения, для проведения отбора претендентов на награждение Знаком в Комиссию не позднее 15 октября.</w:t>
      </w:r>
    </w:p>
    <w:p w:rsidR="00792CBA" w:rsidRDefault="00792CBA">
      <w:pPr>
        <w:pStyle w:val="ConsPlusNormal"/>
        <w:spacing w:before="220"/>
        <w:ind w:firstLine="540"/>
        <w:jc w:val="both"/>
      </w:pPr>
      <w:r>
        <w:t>10. Рассмотрение ходатайств и прилагаемых к ним документов осуществляется на заседании Комиссии не позднее 10 ноября.</w:t>
      </w:r>
    </w:p>
    <w:p w:rsidR="00792CBA" w:rsidRDefault="00792CBA">
      <w:pPr>
        <w:pStyle w:val="ConsPlusNormal"/>
        <w:spacing w:before="220"/>
        <w:ind w:firstLine="540"/>
        <w:jc w:val="both"/>
      </w:pPr>
      <w:r>
        <w:t>Дату, место и время заседания Комиссии определяет председатель Комиссии. Секретарь Комиссии доводит указанную информацию до членов Комиссии не позднее 2 рабочих дней до даты заседания Комиссии.</w:t>
      </w:r>
    </w:p>
    <w:p w:rsidR="00792CBA" w:rsidRDefault="00792CBA">
      <w:pPr>
        <w:pStyle w:val="ConsPlusNormal"/>
        <w:spacing w:before="220"/>
        <w:ind w:firstLine="540"/>
        <w:jc w:val="both"/>
      </w:pPr>
      <w:r>
        <w:t>Заседание Комиссии считается правомочным, если на нем присутствует более половины членов Комиссии.</w:t>
      </w:r>
    </w:p>
    <w:p w:rsidR="00792CBA" w:rsidRDefault="00792CBA">
      <w:pPr>
        <w:pStyle w:val="ConsPlusNormal"/>
        <w:spacing w:before="220"/>
        <w:ind w:firstLine="540"/>
        <w:jc w:val="both"/>
      </w:pPr>
      <w:r>
        <w:t>Заседание Комиссии ведет председатель Комиссии, а в случае его отсутствия - заместитель председателя Комиссии.</w:t>
      </w:r>
    </w:p>
    <w:p w:rsidR="00792CBA" w:rsidRDefault="00792CBA">
      <w:pPr>
        <w:pStyle w:val="ConsPlusNormal"/>
        <w:spacing w:before="220"/>
        <w:ind w:firstLine="540"/>
        <w:jc w:val="both"/>
      </w:pPr>
      <w:r>
        <w:t>В процессе рассмотрения ходатайств и прилагаемых к ним документов Комиссия:</w:t>
      </w:r>
    </w:p>
    <w:p w:rsidR="00792CBA" w:rsidRDefault="00792CBA">
      <w:pPr>
        <w:pStyle w:val="ConsPlusNormal"/>
        <w:spacing w:before="220"/>
        <w:ind w:firstLine="540"/>
        <w:jc w:val="both"/>
      </w:pPr>
      <w:r>
        <w:t>1) принимает решение о допуске или отказе в допуске к голосованию кандидатур на награждение Знаком;</w:t>
      </w:r>
    </w:p>
    <w:p w:rsidR="00792CBA" w:rsidRDefault="00792CBA">
      <w:pPr>
        <w:pStyle w:val="ConsPlusNormal"/>
        <w:spacing w:before="220"/>
        <w:ind w:firstLine="540"/>
        <w:jc w:val="both"/>
      </w:pPr>
      <w:r>
        <w:t>2) обсуждает кандидатуры на награждение Знаком путем свободного обмена мнениями. Право на выступление имеет каждый член Комиссии;</w:t>
      </w:r>
    </w:p>
    <w:p w:rsidR="00792CBA" w:rsidRDefault="00792CBA">
      <w:pPr>
        <w:pStyle w:val="ConsPlusNormal"/>
        <w:spacing w:before="220"/>
        <w:ind w:firstLine="540"/>
        <w:jc w:val="both"/>
      </w:pPr>
      <w:r>
        <w:t>3) принимает решение о предложении награждения Знаком или отсутствии таких предложений. Указанные решения принимаются путем голосования по каждой кандидатуре на награждение Знаком. Предлагается к награждению Знаком кандидатура, за которую проголосовало большинство членов Комиссии, присутствующих на заседании. При равенстве голосов решающим является голос председательствующего. Решение об отсутствии предложений о награждении Знаком принимается в случае принятия Комиссией решения об отказе в допуске к голосованию кандидатуры на награждение Знаком либо если за кандидата не проголосовало большинство членов Комиссии;</w:t>
      </w:r>
    </w:p>
    <w:p w:rsidR="00792CBA" w:rsidRDefault="00792CBA">
      <w:pPr>
        <w:pStyle w:val="ConsPlusNormal"/>
        <w:spacing w:before="220"/>
        <w:ind w:firstLine="540"/>
        <w:jc w:val="both"/>
      </w:pPr>
      <w:r>
        <w:t>4) представляет Губернатору Рязанской области решение о предложении награждения Знаком или отсутствии таких предложений.</w:t>
      </w:r>
    </w:p>
    <w:p w:rsidR="00792CBA" w:rsidRDefault="00792CBA">
      <w:pPr>
        <w:pStyle w:val="ConsPlusNormal"/>
        <w:spacing w:before="220"/>
        <w:ind w:firstLine="540"/>
        <w:jc w:val="both"/>
      </w:pPr>
      <w:r>
        <w:t>Решения Комиссии оформляются протоколом, который подписывается председательствующим на заседании и секретарем Комиссии.</w:t>
      </w:r>
    </w:p>
    <w:p w:rsidR="00792CBA" w:rsidRDefault="00792CBA">
      <w:pPr>
        <w:pStyle w:val="ConsPlusNormal"/>
        <w:spacing w:before="220"/>
        <w:ind w:firstLine="540"/>
        <w:jc w:val="both"/>
      </w:pPr>
      <w:r>
        <w:t>В случае принятия решения об отказе в допуске к голосованию претендентов на награждение Знаком в протоколе указывается также основание, послужившее причиной принятия такого решения.</w:t>
      </w:r>
    </w:p>
    <w:p w:rsidR="00792CBA" w:rsidRDefault="00792CBA">
      <w:pPr>
        <w:pStyle w:val="ConsPlusNormal"/>
        <w:spacing w:before="220"/>
        <w:ind w:firstLine="540"/>
        <w:jc w:val="both"/>
      </w:pPr>
      <w:r>
        <w:t>Выписка из протокола, содержащая решение об отказе в допуске к голосованию претендентов на награждение Знаком, а также основание, послужившее причиной принятия такого решения, направляется соответствующей организации, объединению, органу не позднее 5 рабочих дней, следующих за днем принятия указанного решения.</w:t>
      </w:r>
    </w:p>
    <w:p w:rsidR="00792CBA" w:rsidRDefault="00792CBA">
      <w:pPr>
        <w:pStyle w:val="ConsPlusNormal"/>
        <w:spacing w:before="220"/>
        <w:ind w:firstLine="540"/>
        <w:jc w:val="both"/>
      </w:pPr>
      <w:r>
        <w:t>11. Основаниями принятия решения об отказе в допуске к голосованию претендентов на награждение Знаком являются:</w:t>
      </w:r>
    </w:p>
    <w:p w:rsidR="00792CBA" w:rsidRDefault="00792CBA">
      <w:pPr>
        <w:pStyle w:val="ConsPlusNormal"/>
        <w:spacing w:before="220"/>
        <w:ind w:firstLine="540"/>
        <w:jc w:val="both"/>
      </w:pPr>
      <w:r>
        <w:t xml:space="preserve">1) отсутствие заслуг, предусмотренных </w:t>
      </w:r>
      <w:hyperlink w:anchor="P35" w:history="1">
        <w:r>
          <w:rPr>
            <w:color w:val="0000FF"/>
          </w:rPr>
          <w:t>пунктом 2</w:t>
        </w:r>
      </w:hyperlink>
      <w:r>
        <w:t xml:space="preserve"> настоящего Положения;</w:t>
      </w:r>
    </w:p>
    <w:p w:rsidR="00792CBA" w:rsidRDefault="00792CBA">
      <w:pPr>
        <w:pStyle w:val="ConsPlusNormal"/>
        <w:spacing w:before="220"/>
        <w:ind w:firstLine="540"/>
        <w:jc w:val="both"/>
      </w:pPr>
      <w:r>
        <w:lastRenderedPageBreak/>
        <w:t xml:space="preserve">2) непредставление документов, указанных в </w:t>
      </w:r>
      <w:hyperlink w:anchor="P46" w:history="1">
        <w:r>
          <w:rPr>
            <w:color w:val="0000FF"/>
          </w:rPr>
          <w:t>пункте 8</w:t>
        </w:r>
      </w:hyperlink>
      <w:r>
        <w:t xml:space="preserve"> настоящего Положения.</w:t>
      </w:r>
    </w:p>
    <w:p w:rsidR="00792CBA" w:rsidRDefault="00792CBA">
      <w:pPr>
        <w:pStyle w:val="ConsPlusNormal"/>
        <w:spacing w:before="220"/>
        <w:ind w:firstLine="540"/>
        <w:jc w:val="both"/>
      </w:pPr>
      <w:r>
        <w:t>12. В срок не позднее 15 ноября Комиссия передает принятое решение о предложении награждения Знаком в министерство образования и молодежной политики Рязанской области для подготовки проекта распоряжения Губернатора Рязанской области о награждении Знаком.</w:t>
      </w:r>
    </w:p>
    <w:p w:rsidR="00792CBA" w:rsidRDefault="00792CBA">
      <w:pPr>
        <w:pStyle w:val="ConsPlusNormal"/>
        <w:spacing w:before="220"/>
        <w:ind w:firstLine="540"/>
        <w:jc w:val="both"/>
      </w:pPr>
      <w:r>
        <w:t>13. Награждение Знаком производится ежегодно в декабре.</w:t>
      </w:r>
    </w:p>
    <w:p w:rsidR="00792CBA" w:rsidRDefault="00792CBA">
      <w:pPr>
        <w:pStyle w:val="ConsPlusNormal"/>
        <w:spacing w:before="220"/>
        <w:ind w:firstLine="540"/>
        <w:jc w:val="both"/>
      </w:pPr>
      <w:r>
        <w:t>14. В случае утраты Знака дубликат не выдается.</w:t>
      </w:r>
    </w:p>
    <w:p w:rsidR="00792CBA" w:rsidRDefault="00792CBA">
      <w:pPr>
        <w:pStyle w:val="ConsPlusNormal"/>
        <w:spacing w:before="220"/>
        <w:ind w:firstLine="540"/>
        <w:jc w:val="both"/>
      </w:pPr>
      <w:r>
        <w:t>15. Ведение отчетности о вручении Знака производится министерством образования и молодежной политики Рязанской области.</w:t>
      </w:r>
    </w:p>
    <w:p w:rsidR="00792CBA" w:rsidRDefault="00792CBA">
      <w:pPr>
        <w:pStyle w:val="ConsPlusNormal"/>
        <w:spacing w:before="220"/>
        <w:ind w:firstLine="540"/>
        <w:jc w:val="both"/>
      </w:pPr>
      <w:r>
        <w:t>16. Расходы, связанные с изготовлением Знаков, лацканных миниатюр и бланков удостоверений к Знакам, осуществляются за счет бюджетных средств, предусматриваемых в областном бюджете министерству образования и молодежной политики Рязанской области.</w:t>
      </w:r>
    </w:p>
    <w:p w:rsidR="00792CBA" w:rsidRDefault="00792CBA">
      <w:pPr>
        <w:pStyle w:val="ConsPlusNormal"/>
        <w:jc w:val="both"/>
      </w:pPr>
    </w:p>
    <w:p w:rsidR="00792CBA" w:rsidRDefault="00792CBA">
      <w:pPr>
        <w:pStyle w:val="ConsPlusNormal"/>
        <w:jc w:val="both"/>
      </w:pPr>
    </w:p>
    <w:p w:rsidR="00792CBA" w:rsidRDefault="00792CBA">
      <w:pPr>
        <w:pStyle w:val="ConsPlusNormal"/>
        <w:jc w:val="both"/>
      </w:pPr>
    </w:p>
    <w:p w:rsidR="00792CBA" w:rsidRDefault="00792CBA">
      <w:pPr>
        <w:pStyle w:val="ConsPlusNormal"/>
        <w:jc w:val="both"/>
      </w:pPr>
    </w:p>
    <w:p w:rsidR="00792CBA" w:rsidRDefault="00792CBA">
      <w:pPr>
        <w:pStyle w:val="ConsPlusNormal"/>
        <w:jc w:val="both"/>
      </w:pPr>
    </w:p>
    <w:p w:rsidR="00792CBA" w:rsidRDefault="00792CBA">
      <w:pPr>
        <w:pStyle w:val="ConsPlusNormal"/>
        <w:jc w:val="right"/>
        <w:outlineLvl w:val="0"/>
      </w:pPr>
      <w:r>
        <w:t>Приложение N 2</w:t>
      </w:r>
    </w:p>
    <w:p w:rsidR="00792CBA" w:rsidRDefault="00792CBA">
      <w:pPr>
        <w:pStyle w:val="ConsPlusNormal"/>
        <w:jc w:val="right"/>
      </w:pPr>
      <w:r>
        <w:t>к Постановлению</w:t>
      </w:r>
    </w:p>
    <w:p w:rsidR="00792CBA" w:rsidRDefault="00792CBA">
      <w:pPr>
        <w:pStyle w:val="ConsPlusNormal"/>
        <w:jc w:val="right"/>
      </w:pPr>
      <w:r>
        <w:t>Губернатора Рязанской области</w:t>
      </w:r>
    </w:p>
    <w:p w:rsidR="00792CBA" w:rsidRDefault="00792CBA">
      <w:pPr>
        <w:pStyle w:val="ConsPlusNormal"/>
        <w:jc w:val="right"/>
      </w:pPr>
      <w:r>
        <w:t>от 2 августа 2018 г. N 115-пг</w:t>
      </w:r>
    </w:p>
    <w:p w:rsidR="00792CBA" w:rsidRDefault="00792CBA">
      <w:pPr>
        <w:pStyle w:val="ConsPlusNormal"/>
        <w:jc w:val="both"/>
      </w:pPr>
    </w:p>
    <w:p w:rsidR="00792CBA" w:rsidRDefault="00792CBA">
      <w:pPr>
        <w:pStyle w:val="ConsPlusTitle"/>
        <w:jc w:val="center"/>
      </w:pPr>
      <w:bookmarkStart w:id="3" w:name="P89"/>
      <w:bookmarkEnd w:id="3"/>
      <w:r>
        <w:t>ОПИСАНИЕ И РИСУНОК</w:t>
      </w:r>
    </w:p>
    <w:p w:rsidR="00792CBA" w:rsidRDefault="00792CBA">
      <w:pPr>
        <w:pStyle w:val="ConsPlusTitle"/>
        <w:jc w:val="center"/>
      </w:pPr>
      <w:r>
        <w:t>ЗНАКА ГУБЕРНАТОРА РЯЗАНСКОЙ ОБЛАСТИ</w:t>
      </w:r>
    </w:p>
    <w:p w:rsidR="00792CBA" w:rsidRDefault="00792CBA">
      <w:pPr>
        <w:pStyle w:val="ConsPlusTitle"/>
        <w:jc w:val="center"/>
      </w:pPr>
      <w:r>
        <w:t>"ДОБРОВОЛЕЦ РЯЗАНСКОЙ ОБЛАСТИ"</w:t>
      </w:r>
    </w:p>
    <w:p w:rsidR="00792CBA" w:rsidRDefault="00792CBA">
      <w:pPr>
        <w:pStyle w:val="ConsPlusNormal"/>
        <w:jc w:val="both"/>
      </w:pPr>
    </w:p>
    <w:p w:rsidR="00792CBA" w:rsidRDefault="00792CBA">
      <w:pPr>
        <w:pStyle w:val="ConsPlusNormal"/>
        <w:ind w:firstLine="540"/>
        <w:jc w:val="both"/>
      </w:pPr>
      <w:r>
        <w:t>Знак Губернатора Рязанской области "Доброволец Рязанской области" (далее - Знак) представляет собой круглую медаль из золотистого металла диаметром 27 мм с выпуклым бортиком с обеих сторон.</w:t>
      </w:r>
    </w:p>
    <w:p w:rsidR="00792CBA" w:rsidRDefault="00792CBA">
      <w:pPr>
        <w:pStyle w:val="ConsPlusNormal"/>
        <w:spacing w:before="220"/>
        <w:ind w:firstLine="540"/>
        <w:jc w:val="both"/>
      </w:pPr>
      <w:r>
        <w:t xml:space="preserve">На лицевой стороне Знака в центре помещено рельефное изображение горящего факела, от пламени которого расходятся лучи, образующие силуэт в форме сердца. Факел внизу выходит из-за положенных вдоль бортика рельефных дубовой и лавровой ветвей, связанных лентой с расходящимися в стороны вырезанными концами. Выше них вдоль бортика по окружности помещена рельефная </w:t>
      </w:r>
      <w:proofErr w:type="gramStart"/>
      <w:r>
        <w:t>надпись</w:t>
      </w:r>
      <w:proofErr w:type="gramEnd"/>
      <w:r>
        <w:t xml:space="preserve"> "ДОБРОВОЛЕЦ РЯЗАНСКОЙ ОБЛАСТИ".</w:t>
      </w:r>
    </w:p>
    <w:p w:rsidR="00792CBA" w:rsidRDefault="00792CBA">
      <w:pPr>
        <w:pStyle w:val="ConsPlusNormal"/>
        <w:spacing w:before="220"/>
        <w:ind w:firstLine="540"/>
        <w:jc w:val="both"/>
      </w:pPr>
      <w:r>
        <w:t xml:space="preserve">На оборотной стороне Знака в центре помещено рельефное изображение Малого должностного знака Губернатора Рязанской области, которое окружено вдоль бортика рельефной </w:t>
      </w:r>
      <w:proofErr w:type="gramStart"/>
      <w:r>
        <w:t>надписью</w:t>
      </w:r>
      <w:proofErr w:type="gramEnd"/>
      <w:r>
        <w:t xml:space="preserve"> "ОТ ГУБЕРНАТОРА РЯЗАНСКОЙ ОБЛАСТИ", разделенной внизу рельефным изображением дубовой и лавровой ветвей, как и на лицевой стороне Знака.</w:t>
      </w:r>
    </w:p>
    <w:p w:rsidR="00792CBA" w:rsidRDefault="00792CBA">
      <w:pPr>
        <w:pStyle w:val="ConsPlusNormal"/>
        <w:spacing w:before="220"/>
        <w:ind w:firstLine="540"/>
        <w:jc w:val="both"/>
      </w:pPr>
      <w:r>
        <w:t>Знак при помощи ушка и кольца соединяется с золотистой металлической колодкой, представляющей собой прямоугольную пластинку высотой 17 мм и шириной 27 мм с фигурными рамками в верхней и нижней частях. Вдоль основания колодки идут прорези, сквозь которые продета лента Знака, обтягивающая основную часть колодки (пластину). Лента Знака состоит из белой, желтой и красной полос в соотношении 1:2:1 с красной продольной полоской посередине желтой полосы. Ширина ленты - 24 мм, ширина средней полоски - 2 мм.</w:t>
      </w:r>
    </w:p>
    <w:p w:rsidR="00792CBA" w:rsidRDefault="00792CBA">
      <w:pPr>
        <w:pStyle w:val="ConsPlusNormal"/>
        <w:jc w:val="both"/>
      </w:pPr>
    </w:p>
    <w:p w:rsidR="00792CBA" w:rsidRDefault="00792CBA">
      <w:pPr>
        <w:pStyle w:val="ConsPlusNormal"/>
        <w:jc w:val="center"/>
      </w:pPr>
      <w:r w:rsidRPr="00E17323">
        <w:rPr>
          <w:position w:val="-240"/>
        </w:rPr>
        <w:lastRenderedPageBreak/>
        <w:pict>
          <v:shape id="_x0000_i1025" style="width:258.75pt;height:251.25pt" coordsize="" o:spt="100" adj="0,,0" path="" filled="f" stroked="f">
            <v:stroke joinstyle="miter"/>
            <v:imagedata r:id="rId8" o:title="base_23625_261857_32768"/>
            <v:formulas/>
            <v:path o:connecttype="segments"/>
          </v:shape>
        </w:pict>
      </w:r>
    </w:p>
    <w:p w:rsidR="00792CBA" w:rsidRDefault="00792CBA">
      <w:pPr>
        <w:pStyle w:val="ConsPlusNormal"/>
        <w:jc w:val="both"/>
      </w:pPr>
    </w:p>
    <w:p w:rsidR="00792CBA" w:rsidRDefault="00792CBA">
      <w:pPr>
        <w:pStyle w:val="ConsPlusTitle"/>
        <w:jc w:val="center"/>
        <w:outlineLvl w:val="1"/>
      </w:pPr>
      <w:r>
        <w:t>Рисунок знака Губернатора Рязанской области</w:t>
      </w:r>
    </w:p>
    <w:p w:rsidR="00792CBA" w:rsidRDefault="00792CBA">
      <w:pPr>
        <w:pStyle w:val="ConsPlusTitle"/>
        <w:jc w:val="center"/>
      </w:pPr>
      <w:r>
        <w:t>"Доброволец Рязанской области"</w:t>
      </w:r>
    </w:p>
    <w:p w:rsidR="00792CBA" w:rsidRDefault="00792CBA">
      <w:pPr>
        <w:pStyle w:val="ConsPlusNormal"/>
        <w:jc w:val="both"/>
      </w:pPr>
    </w:p>
    <w:p w:rsidR="00792CBA" w:rsidRDefault="00792CBA">
      <w:pPr>
        <w:pStyle w:val="ConsPlusNormal"/>
        <w:jc w:val="both"/>
      </w:pPr>
    </w:p>
    <w:p w:rsidR="00792CBA" w:rsidRDefault="00792CBA">
      <w:pPr>
        <w:pStyle w:val="ConsPlusNormal"/>
        <w:jc w:val="both"/>
      </w:pPr>
    </w:p>
    <w:p w:rsidR="00792CBA" w:rsidRDefault="00792CBA">
      <w:pPr>
        <w:pStyle w:val="ConsPlusNormal"/>
        <w:jc w:val="both"/>
      </w:pPr>
    </w:p>
    <w:p w:rsidR="00792CBA" w:rsidRDefault="00792CBA">
      <w:pPr>
        <w:pStyle w:val="ConsPlusNormal"/>
        <w:jc w:val="both"/>
      </w:pPr>
    </w:p>
    <w:p w:rsidR="00792CBA" w:rsidRDefault="00792CBA">
      <w:pPr>
        <w:pStyle w:val="ConsPlusNormal"/>
        <w:jc w:val="right"/>
        <w:outlineLvl w:val="0"/>
      </w:pPr>
      <w:r>
        <w:t>Приложение N 3</w:t>
      </w:r>
    </w:p>
    <w:p w:rsidR="00792CBA" w:rsidRDefault="00792CBA">
      <w:pPr>
        <w:pStyle w:val="ConsPlusNormal"/>
        <w:jc w:val="right"/>
      </w:pPr>
      <w:r>
        <w:t>к Постановлению</w:t>
      </w:r>
    </w:p>
    <w:p w:rsidR="00792CBA" w:rsidRDefault="00792CBA">
      <w:pPr>
        <w:pStyle w:val="ConsPlusNormal"/>
        <w:jc w:val="right"/>
      </w:pPr>
      <w:r>
        <w:t>Губернатора Рязанской области</w:t>
      </w:r>
    </w:p>
    <w:p w:rsidR="00792CBA" w:rsidRDefault="00792CBA">
      <w:pPr>
        <w:pStyle w:val="ConsPlusNormal"/>
        <w:jc w:val="right"/>
      </w:pPr>
      <w:r>
        <w:t>от 2 августа 2018 г. N 115-пг</w:t>
      </w:r>
    </w:p>
    <w:p w:rsidR="00792CBA" w:rsidRDefault="00792CBA">
      <w:pPr>
        <w:pStyle w:val="ConsPlusNormal"/>
        <w:jc w:val="both"/>
      </w:pPr>
    </w:p>
    <w:p w:rsidR="00792CBA" w:rsidRDefault="00792CBA">
      <w:pPr>
        <w:pStyle w:val="ConsPlusTitle"/>
        <w:jc w:val="center"/>
      </w:pPr>
      <w:bookmarkStart w:id="4" w:name="P112"/>
      <w:bookmarkEnd w:id="4"/>
      <w:r>
        <w:t>ОПИСАНИЕ И РИСУНОК</w:t>
      </w:r>
    </w:p>
    <w:p w:rsidR="00792CBA" w:rsidRDefault="00792CBA">
      <w:pPr>
        <w:pStyle w:val="ConsPlusTitle"/>
        <w:jc w:val="center"/>
      </w:pPr>
      <w:r>
        <w:t>ЛАЦКАННОЙ МИНИАТЮРЫ ЗНАКА ГУБЕРНАТОРА РЯЗАНСКОЙ</w:t>
      </w:r>
    </w:p>
    <w:p w:rsidR="00792CBA" w:rsidRDefault="00792CBA">
      <w:pPr>
        <w:pStyle w:val="ConsPlusTitle"/>
        <w:jc w:val="center"/>
      </w:pPr>
      <w:r>
        <w:t>ОБЛАСТИ "ДОБРОВОЛЕЦ РЯЗАНСКОЙ ОБЛАСТИ"</w:t>
      </w:r>
    </w:p>
    <w:p w:rsidR="00792CBA" w:rsidRDefault="00792CBA">
      <w:pPr>
        <w:pStyle w:val="ConsPlusNormal"/>
        <w:jc w:val="both"/>
      </w:pPr>
    </w:p>
    <w:p w:rsidR="00792CBA" w:rsidRDefault="00792CBA">
      <w:pPr>
        <w:pStyle w:val="ConsPlusNormal"/>
        <w:ind w:firstLine="540"/>
        <w:jc w:val="both"/>
      </w:pPr>
      <w:r>
        <w:t>Лацканная миниатюра знака Губернатора Рязанской области "Доброволец Рязанской области" (далее - лацканная миниатюра) изготавливается из золотистого металла, имеет форму круга диаметром 15 мм.</w:t>
      </w:r>
    </w:p>
    <w:p w:rsidR="00792CBA" w:rsidRDefault="00792CBA">
      <w:pPr>
        <w:pStyle w:val="ConsPlusNormal"/>
        <w:spacing w:before="220"/>
        <w:ind w:firstLine="540"/>
        <w:jc w:val="both"/>
      </w:pPr>
      <w:r>
        <w:t xml:space="preserve">На лицевой стороне лацканной миниатюры в центре помещено рельефное изображение горящего факела, от пламени которого расходятся лучи, образующие силуэт в форме сердца. Факел внизу выходит из-за положенных вдоль бортика рельефных дубовой и лавровой ветвей, связанных лентой с расходящимися в стороны вырезанными концами. Выше них вдоль бортика по окружности помещена рельефная </w:t>
      </w:r>
      <w:proofErr w:type="gramStart"/>
      <w:r>
        <w:t>надпись</w:t>
      </w:r>
      <w:proofErr w:type="gramEnd"/>
      <w:r>
        <w:t xml:space="preserve"> "ДОБРОВОЛЕЦ РЯЗАНСКОЙ ОБЛАСТИ".</w:t>
      </w:r>
    </w:p>
    <w:p w:rsidR="00792CBA" w:rsidRDefault="00792CBA">
      <w:pPr>
        <w:pStyle w:val="ConsPlusNormal"/>
        <w:spacing w:before="220"/>
        <w:ind w:firstLine="540"/>
        <w:jc w:val="both"/>
      </w:pPr>
      <w:r>
        <w:t>На оборотной стороне - крепление цанга-бабочка.</w:t>
      </w:r>
    </w:p>
    <w:p w:rsidR="00792CBA" w:rsidRDefault="00792CBA">
      <w:pPr>
        <w:pStyle w:val="ConsPlusNormal"/>
        <w:jc w:val="both"/>
      </w:pPr>
    </w:p>
    <w:p w:rsidR="00792CBA" w:rsidRDefault="00792CBA">
      <w:pPr>
        <w:pStyle w:val="ConsPlusNormal"/>
        <w:jc w:val="center"/>
      </w:pPr>
      <w:r w:rsidRPr="00E17323">
        <w:rPr>
          <w:position w:val="-101"/>
        </w:rPr>
        <w:lastRenderedPageBreak/>
        <w:pict>
          <v:shape id="_x0000_i1026" style="width:112.5pt;height:113.25pt" coordsize="" o:spt="100" adj="0,,0" path="" filled="f" stroked="f">
            <v:stroke joinstyle="miter"/>
            <v:imagedata r:id="rId9" o:title="base_23625_261857_32769"/>
            <v:formulas/>
            <v:path o:connecttype="segments"/>
          </v:shape>
        </w:pict>
      </w:r>
    </w:p>
    <w:p w:rsidR="00792CBA" w:rsidRDefault="00792CBA">
      <w:pPr>
        <w:pStyle w:val="ConsPlusNormal"/>
        <w:jc w:val="both"/>
      </w:pPr>
    </w:p>
    <w:p w:rsidR="00792CBA" w:rsidRDefault="00792CBA">
      <w:pPr>
        <w:pStyle w:val="ConsPlusTitle"/>
        <w:jc w:val="center"/>
        <w:outlineLvl w:val="1"/>
      </w:pPr>
      <w:r>
        <w:t>Рисунок лацканной миниатюры знака Губернатора</w:t>
      </w:r>
    </w:p>
    <w:p w:rsidR="00792CBA" w:rsidRDefault="00792CBA">
      <w:pPr>
        <w:pStyle w:val="ConsPlusTitle"/>
        <w:jc w:val="center"/>
      </w:pPr>
      <w:r>
        <w:t>Рязанской области "Доброволец Рязанской области"</w:t>
      </w:r>
    </w:p>
    <w:p w:rsidR="00792CBA" w:rsidRDefault="00792CBA">
      <w:pPr>
        <w:pStyle w:val="ConsPlusNormal"/>
        <w:jc w:val="both"/>
      </w:pPr>
    </w:p>
    <w:p w:rsidR="00792CBA" w:rsidRDefault="00792CBA">
      <w:pPr>
        <w:pStyle w:val="ConsPlusNormal"/>
        <w:jc w:val="both"/>
      </w:pPr>
    </w:p>
    <w:p w:rsidR="00792CBA" w:rsidRDefault="00792CBA">
      <w:pPr>
        <w:pStyle w:val="ConsPlusNormal"/>
        <w:jc w:val="both"/>
      </w:pPr>
    </w:p>
    <w:p w:rsidR="00792CBA" w:rsidRDefault="00792CBA">
      <w:pPr>
        <w:pStyle w:val="ConsPlusNormal"/>
        <w:jc w:val="both"/>
      </w:pPr>
    </w:p>
    <w:p w:rsidR="00792CBA" w:rsidRDefault="00792CBA">
      <w:pPr>
        <w:pStyle w:val="ConsPlusNormal"/>
        <w:jc w:val="both"/>
      </w:pPr>
    </w:p>
    <w:p w:rsidR="00792CBA" w:rsidRDefault="00792CBA">
      <w:pPr>
        <w:pStyle w:val="ConsPlusNormal"/>
        <w:jc w:val="right"/>
        <w:outlineLvl w:val="0"/>
      </w:pPr>
      <w:r>
        <w:t>Приложение N 4</w:t>
      </w:r>
    </w:p>
    <w:p w:rsidR="00792CBA" w:rsidRDefault="00792CBA">
      <w:pPr>
        <w:pStyle w:val="ConsPlusNormal"/>
        <w:jc w:val="right"/>
      </w:pPr>
      <w:r>
        <w:t>к Постановлению</w:t>
      </w:r>
    </w:p>
    <w:p w:rsidR="00792CBA" w:rsidRDefault="00792CBA">
      <w:pPr>
        <w:pStyle w:val="ConsPlusNormal"/>
        <w:jc w:val="right"/>
      </w:pPr>
      <w:r>
        <w:t>Губернатора Рязанской области</w:t>
      </w:r>
    </w:p>
    <w:p w:rsidR="00792CBA" w:rsidRDefault="00792CBA">
      <w:pPr>
        <w:pStyle w:val="ConsPlusNormal"/>
        <w:jc w:val="right"/>
      </w:pPr>
      <w:r>
        <w:t>от 2 августа 2018 г. N 115-пг</w:t>
      </w:r>
    </w:p>
    <w:p w:rsidR="00792CBA" w:rsidRDefault="00792CBA">
      <w:pPr>
        <w:pStyle w:val="ConsPlusNormal"/>
        <w:jc w:val="both"/>
      </w:pPr>
    </w:p>
    <w:p w:rsidR="00792CBA" w:rsidRDefault="00792CBA">
      <w:pPr>
        <w:pStyle w:val="ConsPlusTitle"/>
        <w:jc w:val="center"/>
      </w:pPr>
      <w:bookmarkStart w:id="5" w:name="P134"/>
      <w:bookmarkEnd w:id="5"/>
      <w:r>
        <w:t>ОПИСАНИЕ И ОБРАЗЕЦ</w:t>
      </w:r>
    </w:p>
    <w:p w:rsidR="00792CBA" w:rsidRDefault="00792CBA">
      <w:pPr>
        <w:pStyle w:val="ConsPlusTitle"/>
        <w:jc w:val="center"/>
      </w:pPr>
      <w:r>
        <w:t>БЛАНКА УДОСТОВЕРЕНИЯ К ЗНАКУ ГУБЕРНАТОРА РЯЗАНСКОЙ</w:t>
      </w:r>
    </w:p>
    <w:p w:rsidR="00792CBA" w:rsidRDefault="00792CBA">
      <w:pPr>
        <w:pStyle w:val="ConsPlusTitle"/>
        <w:jc w:val="center"/>
      </w:pPr>
      <w:r>
        <w:t>ОБЛАСТИ "ДОБРОВОЛЕЦ РЯЗАНСКОЙ ОБЛАСТИ"</w:t>
      </w:r>
    </w:p>
    <w:p w:rsidR="00792CBA" w:rsidRDefault="00792CBA">
      <w:pPr>
        <w:pStyle w:val="ConsPlusNormal"/>
        <w:jc w:val="both"/>
      </w:pPr>
    </w:p>
    <w:p w:rsidR="00792CBA" w:rsidRDefault="00792CBA">
      <w:pPr>
        <w:pStyle w:val="ConsPlusNormal"/>
        <w:ind w:firstLine="540"/>
        <w:jc w:val="both"/>
      </w:pPr>
      <w:r>
        <w:t>Удостоверение к знаку Губернатора Рязанской области "Доброволец Рязанской области" представляет собой прямоугольный кусок картона формата 148 x 104 мм, складываемый пополам в виде книжки (в сложенном виде 74 x 104 мм), на темно-красной внешней стороне которого нанесены узкие горизонтальные волнистые полосы охристого цвета, а поверх них справа помещены контурное изображение Малого должностного знака Губернатора Рязанской области (желтым цветом) и под ним надпись по центру в пять строк:</w:t>
      </w:r>
    </w:p>
    <w:p w:rsidR="00792CBA" w:rsidRDefault="00792CBA">
      <w:pPr>
        <w:pStyle w:val="ConsPlusNormal"/>
        <w:spacing w:before="220"/>
        <w:ind w:firstLine="540"/>
        <w:jc w:val="both"/>
      </w:pPr>
      <w:r>
        <w:t>УДОСТОВЕРЕНИЕ (желтым цветом)</w:t>
      </w:r>
    </w:p>
    <w:p w:rsidR="00792CBA" w:rsidRDefault="00792CBA">
      <w:pPr>
        <w:pStyle w:val="ConsPlusNormal"/>
        <w:spacing w:before="220"/>
        <w:ind w:firstLine="540"/>
        <w:jc w:val="both"/>
      </w:pPr>
      <w:r>
        <w:t>к знаку Губернатора (светло-красным цветом)</w:t>
      </w:r>
    </w:p>
    <w:p w:rsidR="00792CBA" w:rsidRDefault="00792CBA">
      <w:pPr>
        <w:pStyle w:val="ConsPlusNormal"/>
        <w:spacing w:before="220"/>
        <w:ind w:firstLine="540"/>
        <w:jc w:val="both"/>
      </w:pPr>
      <w:r>
        <w:t>Рязанской области (светло-красным цветом)</w:t>
      </w:r>
    </w:p>
    <w:p w:rsidR="00792CBA" w:rsidRDefault="00792CBA">
      <w:pPr>
        <w:pStyle w:val="ConsPlusNormal"/>
        <w:spacing w:before="220"/>
        <w:ind w:firstLine="540"/>
        <w:jc w:val="both"/>
      </w:pPr>
      <w:r>
        <w:t>"Доброволец (желтым цветом)</w:t>
      </w:r>
    </w:p>
    <w:p w:rsidR="00792CBA" w:rsidRDefault="00792CBA">
      <w:pPr>
        <w:pStyle w:val="ConsPlusNormal"/>
        <w:spacing w:before="220"/>
        <w:ind w:firstLine="540"/>
        <w:jc w:val="both"/>
      </w:pPr>
      <w:r>
        <w:t>Рязанской области" (желтым цветом).</w:t>
      </w:r>
    </w:p>
    <w:p w:rsidR="00792CBA" w:rsidRDefault="00792CBA">
      <w:pPr>
        <w:pStyle w:val="ConsPlusNormal"/>
        <w:spacing w:before="220"/>
        <w:ind w:firstLine="540"/>
        <w:jc w:val="both"/>
      </w:pPr>
      <w:r>
        <w:t>На внутренней стороне бланка нанесена светло-серая тангирная сетка, поверх которой слева помещен цветной рисунок знака "Доброволец Рязанской области".</w:t>
      </w:r>
    </w:p>
    <w:p w:rsidR="00792CBA" w:rsidRDefault="00792CBA">
      <w:pPr>
        <w:pStyle w:val="ConsPlusNormal"/>
        <w:spacing w:before="220"/>
        <w:ind w:firstLine="540"/>
        <w:jc w:val="both"/>
      </w:pPr>
      <w:r>
        <w:t>На правой стороне разворота помещены надписи черного цвета: вверху - слово "Награждается", под которым в три строки (обозначенные тонкими пунктирными линиями) вписываются фамилия, имя и отчество награжденного. Ниже в четыре строки по центру помещена надпись:</w:t>
      </w:r>
    </w:p>
    <w:p w:rsidR="00792CBA" w:rsidRDefault="00792CBA">
      <w:pPr>
        <w:pStyle w:val="ConsPlusNormal"/>
        <w:spacing w:before="220"/>
        <w:ind w:firstLine="540"/>
        <w:jc w:val="both"/>
      </w:pPr>
      <w:r>
        <w:t>знаком (черным цветом)</w:t>
      </w:r>
    </w:p>
    <w:p w:rsidR="00792CBA" w:rsidRDefault="00792CBA">
      <w:pPr>
        <w:pStyle w:val="ConsPlusNormal"/>
        <w:spacing w:before="220"/>
        <w:ind w:firstLine="540"/>
        <w:jc w:val="both"/>
      </w:pPr>
      <w:r>
        <w:t>Губернатора Рязанской области (черным цветом)</w:t>
      </w:r>
    </w:p>
    <w:p w:rsidR="00792CBA" w:rsidRDefault="00792CBA">
      <w:pPr>
        <w:pStyle w:val="ConsPlusNormal"/>
        <w:spacing w:before="220"/>
        <w:ind w:firstLine="540"/>
        <w:jc w:val="both"/>
      </w:pPr>
      <w:r>
        <w:t>"Доброволец (красным цветом)</w:t>
      </w:r>
    </w:p>
    <w:p w:rsidR="00792CBA" w:rsidRDefault="00792CBA">
      <w:pPr>
        <w:pStyle w:val="ConsPlusNormal"/>
        <w:spacing w:before="220"/>
        <w:ind w:firstLine="540"/>
        <w:jc w:val="both"/>
      </w:pPr>
      <w:r>
        <w:lastRenderedPageBreak/>
        <w:t>Рязанской области" (красным цветом).</w:t>
      </w:r>
    </w:p>
    <w:p w:rsidR="00792CBA" w:rsidRDefault="00792CBA">
      <w:pPr>
        <w:pStyle w:val="ConsPlusNormal"/>
        <w:spacing w:before="220"/>
        <w:ind w:firstLine="540"/>
        <w:jc w:val="both"/>
      </w:pPr>
      <w:r>
        <w:t>Ниже выключкой по левому краю расположена надпись черного цвета в две строки:</w:t>
      </w:r>
    </w:p>
    <w:p w:rsidR="00792CBA" w:rsidRDefault="00792CBA">
      <w:pPr>
        <w:pStyle w:val="ConsPlusNormal"/>
        <w:spacing w:before="220"/>
        <w:ind w:firstLine="540"/>
        <w:jc w:val="both"/>
      </w:pPr>
      <w:r>
        <w:t>"Губернатор</w:t>
      </w:r>
    </w:p>
    <w:p w:rsidR="00792CBA" w:rsidRDefault="00792CBA">
      <w:pPr>
        <w:pStyle w:val="ConsPlusNormal"/>
        <w:spacing w:before="220"/>
        <w:ind w:firstLine="540"/>
        <w:jc w:val="both"/>
      </w:pPr>
      <w:r>
        <w:t>Рязанской области"</w:t>
      </w:r>
    </w:p>
    <w:p w:rsidR="00792CBA" w:rsidRDefault="00792CBA">
      <w:pPr>
        <w:pStyle w:val="ConsPlusNormal"/>
        <w:spacing w:before="220"/>
        <w:ind w:firstLine="540"/>
        <w:jc w:val="both"/>
      </w:pPr>
      <w:r>
        <w:t>В правом нижнем углу - шаблон для указания даты.</w:t>
      </w:r>
    </w:p>
    <w:p w:rsidR="00792CBA" w:rsidRDefault="00792CBA">
      <w:pPr>
        <w:pStyle w:val="ConsPlusNormal"/>
        <w:jc w:val="both"/>
      </w:pPr>
    </w:p>
    <w:p w:rsidR="00792CBA" w:rsidRDefault="00792CBA">
      <w:pPr>
        <w:pStyle w:val="ConsPlusNormal"/>
        <w:jc w:val="center"/>
      </w:pPr>
      <w:r w:rsidRPr="00E17323">
        <w:rPr>
          <w:position w:val="-420"/>
        </w:rPr>
        <w:pict>
          <v:shape id="_x0000_i1027" style="width:282pt;height:431.25pt" coordsize="" o:spt="100" adj="0,,0" path="" filled="f" stroked="f">
            <v:stroke joinstyle="miter"/>
            <v:imagedata r:id="rId10" o:title="base_23625_261857_32770"/>
            <v:formulas/>
            <v:path o:connecttype="segments"/>
          </v:shape>
        </w:pict>
      </w:r>
    </w:p>
    <w:p w:rsidR="00792CBA" w:rsidRDefault="00792CBA">
      <w:pPr>
        <w:pStyle w:val="ConsPlusNormal"/>
        <w:jc w:val="both"/>
      </w:pPr>
    </w:p>
    <w:p w:rsidR="00792CBA" w:rsidRDefault="00792CBA">
      <w:pPr>
        <w:pStyle w:val="ConsPlusNormal"/>
        <w:jc w:val="both"/>
      </w:pPr>
    </w:p>
    <w:p w:rsidR="00792CBA" w:rsidRDefault="00792CB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824A6" w:rsidRDefault="00D824A6"/>
    <w:sectPr w:rsidR="00D824A6" w:rsidSect="00245D0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DE0" w:rsidRDefault="00E42DE0" w:rsidP="00792CBA">
      <w:pPr>
        <w:spacing w:after="0" w:line="240" w:lineRule="auto"/>
      </w:pPr>
      <w:r>
        <w:separator/>
      </w:r>
    </w:p>
  </w:endnote>
  <w:endnote w:type="continuationSeparator" w:id="0">
    <w:p w:rsidR="00E42DE0" w:rsidRDefault="00E42DE0" w:rsidP="00792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CBA" w:rsidRDefault="00792CB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CBA" w:rsidRDefault="00792CBA">
    <w:pPr>
      <w:pStyle w:val="a5"/>
    </w:pPr>
    <w:bookmarkStart w:id="6" w:name="_GoBack"/>
    <w:bookmarkEnd w:id="6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CBA" w:rsidRDefault="00792CB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DE0" w:rsidRDefault="00E42DE0" w:rsidP="00792CBA">
      <w:pPr>
        <w:spacing w:after="0" w:line="240" w:lineRule="auto"/>
      </w:pPr>
      <w:r>
        <w:separator/>
      </w:r>
    </w:p>
  </w:footnote>
  <w:footnote w:type="continuationSeparator" w:id="0">
    <w:p w:rsidR="00E42DE0" w:rsidRDefault="00E42DE0" w:rsidP="00792C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CBA" w:rsidRDefault="00792CB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CBA" w:rsidRDefault="00792CB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CBA" w:rsidRDefault="00792CB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CBA"/>
    <w:rsid w:val="00792CBA"/>
    <w:rsid w:val="00D824A6"/>
    <w:rsid w:val="00E4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94DE1EEF-A457-41F9-B5DC-2D613006F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2C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92C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92C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92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2CBA"/>
  </w:style>
  <w:style w:type="paragraph" w:styleId="a5">
    <w:name w:val="footer"/>
    <w:basedOn w:val="a"/>
    <w:link w:val="a6"/>
    <w:uiPriority w:val="99"/>
    <w:unhideWhenUsed/>
    <w:rsid w:val="00792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2C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748724E4EF78AE88F0929BC3204E8FB8B2804C702B6A69A069915D5E381D8988EAA5C2E52A534BFGBa0I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://www.consultant.ru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1779</Words>
  <Characters>10142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2018-08-24T08:26:00Z</dcterms:created>
  <dcterms:modified xsi:type="dcterms:W3CDTF">2018-08-24T08:26:00Z</dcterms:modified>
</cp:coreProperties>
</file>