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0C26">
      <w:pPr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- В паспорте регионального проекта «Успех каждого ребенка (Рязанская область)», который содержит показатели:</w:t>
      </w:r>
      <w:r>
        <w:rPr>
          <w:rFonts w:ascii="Arial" w:hAnsi="Arial" w:cs="Arial"/>
          <w:color w:val="4B4B4B"/>
          <w:sz w:val="20"/>
          <w:szCs w:val="20"/>
        </w:rPr>
        <w:br/>
        <w:t>1) 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будущее», нарастающим итогом, тыс. человек;</w:t>
      </w:r>
      <w:r>
        <w:rPr>
          <w:rFonts w:ascii="Arial" w:hAnsi="Arial" w:cs="Arial"/>
          <w:color w:val="4B4B4B"/>
          <w:sz w:val="20"/>
          <w:szCs w:val="20"/>
        </w:rPr>
        <w:br/>
        <w:t xml:space="preserve">2) Число участников открытых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онлайн-уроков</w:t>
      </w:r>
      <w:proofErr w:type="spellEnd"/>
      <w:r>
        <w:rPr>
          <w:rFonts w:ascii="Arial" w:hAnsi="Arial" w:cs="Arial"/>
          <w:color w:val="4B4B4B"/>
          <w:sz w:val="20"/>
          <w:szCs w:val="20"/>
        </w:rPr>
        <w:t>, реализуемых с учетом опыта цикла открытых уроков «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Проектория</w:t>
      </w:r>
      <w:proofErr w:type="spellEnd"/>
      <w:r>
        <w:rPr>
          <w:rFonts w:ascii="Arial" w:hAnsi="Arial" w:cs="Arial"/>
          <w:color w:val="4B4B4B"/>
          <w:sz w:val="20"/>
          <w:szCs w:val="20"/>
        </w:rPr>
        <w:t>», «Уроки настоящего» или иных аналогичных по возможностям, функциям и результатам проектах, направленных на раннюю профориентацию, тыс. человек.</w:t>
      </w:r>
    </w:p>
    <w:p w:rsidR="008E0C26" w:rsidRDefault="008E0C26">
      <w:r>
        <w:rPr>
          <w:rFonts w:ascii="Arial" w:hAnsi="Arial" w:cs="Arial"/>
          <w:color w:val="4B4B4B"/>
          <w:sz w:val="20"/>
          <w:szCs w:val="20"/>
        </w:rPr>
        <w:t xml:space="preserve">Управление образования регулярно отчитывается по данным показателям. </w:t>
      </w:r>
    </w:p>
    <w:sectPr w:rsidR="008E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C26"/>
    <w:rsid w:val="008E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Kabinet302-02</dc:creator>
  <cp:keywords/>
  <dc:description/>
  <cp:lastModifiedBy>Kabinet302-02</cp:lastModifiedBy>
  <cp:revision>2</cp:revision>
  <dcterms:created xsi:type="dcterms:W3CDTF">2021-02-02T13:53:00Z</dcterms:created>
  <dcterms:modified xsi:type="dcterms:W3CDTF">2021-02-02T13:55:00Z</dcterms:modified>
</cp:coreProperties>
</file>