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44" w:rsidRDefault="00DD2C92">
      <w:pPr>
        <w:pStyle w:val="a3"/>
        <w:spacing w:before="73"/>
        <w:ind w:left="1365" w:right="1368"/>
        <w:jc w:val="center"/>
        <w:rPr>
          <w:b/>
          <w:spacing w:val="-1"/>
        </w:rPr>
      </w:pPr>
      <w:r w:rsidRPr="00601844">
        <w:rPr>
          <w:b/>
        </w:rPr>
        <w:t>Анализ всероссийской</w:t>
      </w:r>
      <w:r w:rsidR="007E1BED" w:rsidRPr="00601844">
        <w:rPr>
          <w:b/>
          <w:spacing w:val="-2"/>
        </w:rPr>
        <w:t xml:space="preserve"> </w:t>
      </w:r>
      <w:r w:rsidRPr="00601844">
        <w:rPr>
          <w:b/>
        </w:rPr>
        <w:t>проверочной</w:t>
      </w:r>
      <w:r w:rsidR="007E1BED" w:rsidRPr="00601844">
        <w:rPr>
          <w:b/>
          <w:spacing w:val="-1"/>
        </w:rPr>
        <w:t xml:space="preserve"> </w:t>
      </w:r>
      <w:r w:rsidRPr="00601844">
        <w:rPr>
          <w:b/>
        </w:rPr>
        <w:t>работы</w:t>
      </w:r>
      <w:r w:rsidR="007E1BED" w:rsidRPr="00601844">
        <w:rPr>
          <w:b/>
          <w:spacing w:val="-3"/>
        </w:rPr>
        <w:t xml:space="preserve"> </w:t>
      </w:r>
      <w:r w:rsidR="007E1BED" w:rsidRPr="00601844">
        <w:rPr>
          <w:b/>
        </w:rPr>
        <w:t>по географии</w:t>
      </w:r>
      <w:r w:rsidR="007E1BED" w:rsidRPr="00601844">
        <w:rPr>
          <w:b/>
          <w:spacing w:val="-1"/>
        </w:rPr>
        <w:t xml:space="preserve"> </w:t>
      </w:r>
    </w:p>
    <w:p w:rsidR="00FE6972" w:rsidRDefault="007E1BED">
      <w:pPr>
        <w:pStyle w:val="a3"/>
        <w:spacing w:before="73"/>
        <w:ind w:left="1365" w:right="1368"/>
        <w:jc w:val="center"/>
        <w:rPr>
          <w:b/>
          <w:spacing w:val="-4"/>
        </w:rPr>
      </w:pPr>
      <w:r w:rsidRPr="00601844">
        <w:rPr>
          <w:b/>
        </w:rPr>
        <w:t>11</w:t>
      </w:r>
      <w:r w:rsidRPr="00601844">
        <w:rPr>
          <w:b/>
          <w:spacing w:val="-2"/>
        </w:rPr>
        <w:t xml:space="preserve"> </w:t>
      </w:r>
      <w:r w:rsidRPr="00601844">
        <w:rPr>
          <w:b/>
        </w:rPr>
        <w:t>класс</w:t>
      </w:r>
      <w:r w:rsidRPr="00601844">
        <w:rPr>
          <w:b/>
          <w:spacing w:val="-2"/>
        </w:rPr>
        <w:t xml:space="preserve"> </w:t>
      </w:r>
      <w:r w:rsidRPr="00601844">
        <w:rPr>
          <w:b/>
        </w:rPr>
        <w:t>(2021</w:t>
      </w:r>
      <w:r w:rsidRPr="00601844">
        <w:rPr>
          <w:b/>
          <w:spacing w:val="-1"/>
        </w:rPr>
        <w:t xml:space="preserve"> </w:t>
      </w:r>
      <w:r w:rsidRPr="00601844">
        <w:rPr>
          <w:b/>
          <w:spacing w:val="-4"/>
        </w:rPr>
        <w:t>год)</w:t>
      </w:r>
    </w:p>
    <w:p w:rsidR="00AA4EFA" w:rsidRPr="00AA4EFA" w:rsidRDefault="00AA4EFA">
      <w:pPr>
        <w:pStyle w:val="a3"/>
        <w:spacing w:before="73"/>
        <w:ind w:left="1365" w:right="1368"/>
        <w:jc w:val="center"/>
      </w:pPr>
      <w:r w:rsidRPr="00AA4EFA">
        <w:rPr>
          <w:spacing w:val="-4"/>
        </w:rPr>
        <w:t xml:space="preserve">Учитель географии </w:t>
      </w:r>
      <w:r>
        <w:rPr>
          <w:spacing w:val="-4"/>
        </w:rPr>
        <w:t>МБОУ «Гимназия № 5» г. Рязани Соловьева И.В.</w:t>
      </w:r>
    </w:p>
    <w:p w:rsidR="00FE6972" w:rsidRPr="00AA4EFA" w:rsidRDefault="00FE6972">
      <w:pPr>
        <w:pStyle w:val="a3"/>
      </w:pPr>
    </w:p>
    <w:p w:rsidR="00DD2C92" w:rsidRDefault="00DD2C92">
      <w:pPr>
        <w:pStyle w:val="a3"/>
      </w:pPr>
      <w:r>
        <w:t xml:space="preserve">Анализируя </w:t>
      </w:r>
      <w:r w:rsidR="00170464">
        <w:t>ВПР 2021 можно прийти к выводу о том, что наибольшую сложность представляют вопросы, которые связаны с материалом, изучаемым в курсах физической географии 7-8 класса и экономической географии 9 класса. Это связано с тем, что некоторые вопросы, как, например, вопрос №1</w:t>
      </w:r>
      <w:r w:rsidR="00620A58">
        <w:t xml:space="preserve">про разную продолжительность дня на разных широтах, изучался в средней школе </w:t>
      </w:r>
      <w:r w:rsidR="00F06119">
        <w:t>и д</w:t>
      </w:r>
      <w:r w:rsidR="00601844">
        <w:t>алее нигде больше не повторялся</w:t>
      </w:r>
      <w:r w:rsidR="00620A58">
        <w:t>.</w:t>
      </w:r>
      <w:r w:rsidR="00601844">
        <w:t xml:space="preserve"> </w:t>
      </w:r>
      <w:r w:rsidR="00F06119">
        <w:t xml:space="preserve">В </w:t>
      </w:r>
      <w:proofErr w:type="gramStart"/>
      <w:r w:rsidR="00F06119">
        <w:t>связи</w:t>
      </w:r>
      <w:proofErr w:type="gramEnd"/>
      <w:r w:rsidR="00F06119">
        <w:t xml:space="preserve"> с чем</w:t>
      </w:r>
      <w:r w:rsidR="00601844">
        <w:t xml:space="preserve"> подготовка к ВПР в 11 классе предполагает повторение ранее изученных курсов, хотя бы  в объеме предлагаемых вопросов.</w:t>
      </w:r>
      <w:r w:rsidR="00833FC0">
        <w:t xml:space="preserve"> Также особое внимание нужно обратить на темы изучения климата природных ресурсов и отраслей хозяйства, связанных с загрязнением окружающей среды, т.к. вопросы на данную тематику также вызывают сложности.</w:t>
      </w:r>
    </w:p>
    <w:p w:rsidR="00DD2C92" w:rsidRDefault="00DD2C92">
      <w:pPr>
        <w:pStyle w:val="a3"/>
      </w:pPr>
    </w:p>
    <w:p w:rsidR="00FE6972" w:rsidRDefault="007E1BED" w:rsidP="00181868">
      <w:pPr>
        <w:pStyle w:val="a3"/>
        <w:spacing w:before="1"/>
        <w:ind w:right="225"/>
        <w:jc w:val="both"/>
      </w:pPr>
      <w:r>
        <w:t>Всего во Всероссийской проверочной работе по географии для 11 классов приняло участие 59 образовательных учреждения, что составляет 88,05 % от всех образовательных учреждений</w:t>
      </w:r>
      <w:r>
        <w:rPr>
          <w:spacing w:val="12"/>
        </w:rPr>
        <w:t xml:space="preserve"> </w:t>
      </w:r>
      <w:r>
        <w:t>города.</w:t>
      </w:r>
      <w:r>
        <w:rPr>
          <w:spacing w:val="11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географии</w:t>
      </w:r>
      <w:r>
        <w:rPr>
          <w:spacing w:val="13"/>
        </w:rPr>
        <w:t xml:space="preserve"> </w:t>
      </w:r>
      <w:r>
        <w:t>выполняли</w:t>
      </w:r>
      <w:r>
        <w:rPr>
          <w:spacing w:val="11"/>
        </w:rPr>
        <w:t xml:space="preserve"> </w:t>
      </w:r>
      <w:r>
        <w:t>2038</w:t>
      </w:r>
      <w:r>
        <w:rPr>
          <w:spacing w:val="13"/>
        </w:rPr>
        <w:t xml:space="preserve"> </w:t>
      </w:r>
      <w:r>
        <w:t>учеников,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составляет</w:t>
      </w:r>
      <w:r>
        <w:rPr>
          <w:spacing w:val="14"/>
        </w:rPr>
        <w:t xml:space="preserve"> </w:t>
      </w:r>
      <w:r>
        <w:rPr>
          <w:spacing w:val="-2"/>
        </w:rPr>
        <w:t>76,73</w:t>
      </w:r>
    </w:p>
    <w:p w:rsidR="00FE6972" w:rsidRDefault="007E1BED">
      <w:pPr>
        <w:pStyle w:val="a3"/>
        <w:ind w:left="222"/>
        <w:jc w:val="both"/>
      </w:pPr>
      <w:r>
        <w:t>%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 xml:space="preserve">(2656 </w:t>
      </w:r>
      <w:r>
        <w:rPr>
          <w:spacing w:val="-2"/>
        </w:rPr>
        <w:t>человек).</w:t>
      </w:r>
    </w:p>
    <w:p w:rsidR="00FE6972" w:rsidRDefault="007E1BED">
      <w:pPr>
        <w:pStyle w:val="a3"/>
        <w:ind w:left="222" w:right="228" w:firstLine="707"/>
        <w:jc w:val="both"/>
      </w:pPr>
      <w:proofErr w:type="gramStart"/>
      <w:r>
        <w:t>Средний первичный балл по городу составил 15,6 из 21 максимально возможного.</w:t>
      </w:r>
      <w:proofErr w:type="gramEnd"/>
      <w:r>
        <w:t xml:space="preserve"> Средняя отметка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5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городу составила</w:t>
      </w:r>
      <w:r>
        <w:rPr>
          <w:spacing w:val="2"/>
        </w:rPr>
        <w:t xml:space="preserve"> </w:t>
      </w:r>
      <w:r>
        <w:t>4,17,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2"/>
        </w:rPr>
        <w:t>области</w:t>
      </w:r>
    </w:p>
    <w:p w:rsidR="00FE6972" w:rsidRPr="00DD2C92" w:rsidRDefault="007E1BED" w:rsidP="00B057C2">
      <w:pPr>
        <w:pStyle w:val="a3"/>
        <w:ind w:left="222" w:right="225"/>
        <w:jc w:val="both"/>
      </w:pPr>
      <w:r>
        <w:t xml:space="preserve">– 4,19, </w:t>
      </w:r>
      <w:r w:rsidR="00B057C2">
        <w:t>по России – 3,99.</w:t>
      </w:r>
      <w:bookmarkStart w:id="0" w:name="_GoBack"/>
      <w:bookmarkEnd w:id="0"/>
    </w:p>
    <w:p w:rsidR="00FE6972" w:rsidRDefault="00A820B8">
      <w:pPr>
        <w:pStyle w:val="a3"/>
        <w:ind w:left="222" w:right="226" w:firstLine="707"/>
        <w:jc w:val="both"/>
      </w:pPr>
      <w:r>
        <w:pict>
          <v:group id="docshapegroup1" o:spid="_x0000_s1031" style="position:absolute;left:0;text-align:left;margin-left:84.7pt;margin-top:54.9pt;width:460.45pt;height:4in;z-index:-16020992;mso-position-horizontal-relative:page" coordorigin="1694,1098" coordsize="9209,5760">
            <v:shape id="docshape2" o:spid="_x0000_s1039" style="position:absolute;left:2695;top:2578;width:7980;height:2561" coordorigin="2696,2578" coordsize="7980,2561" o:spt="100" adj="0,,0" path="m2696,5139r7979,m2696,4774r7979,m2696,4407r7979,m2696,4042r7979,m2696,3675r7979,m2696,3310r7979,m2696,2945r7979,m2696,2578r7979,e" filled="f" strokecolor="#d9d9d9">
              <v:stroke joinstyle="round"/>
              <v:formulas/>
              <v:path arrowok="t" o:connecttype="segments"/>
            </v:shape>
            <v:rect id="docshape3" o:spid="_x0000_s1038" style="position:absolute;left:2779;top:2551;width:80;height:2953" fillcolor="#c0504d" stroked="f"/>
            <v:line id="_x0000_s1037" style="position:absolute" from="2696,2213" to="10675,2213" strokecolor="#d9d9d9"/>
            <v:shape id="docshape4" o:spid="_x0000_s1036" style="position:absolute;left:3223;top:2117;width:7172;height:3388" coordorigin="3223,2117" coordsize="7172,3388" o:spt="100" adj="0,,0" path="m3300,2235r-77,l3223,5505r77,l3300,2235xm3744,2312r-77,l3667,5505r77,l3744,2312xm4188,2640r-77,l4111,5505r77,l4188,2640xm4632,2892r-79,l4553,5505r79,l4632,2892xm5074,2708r-77,l4997,5505r77,l5074,2708xm5518,2266r-77,l5441,5505r77,l5518,2266xm5962,2444r-80,l5882,5505r80,l5962,2444xm6403,2619r-77,l6326,5505r77,l6403,2619xm6847,3135r-77,l6770,5505r77,l6847,3135xm7291,2998r-77,l7214,5505r77,l7291,2998xm7735,2117r-79,l7656,5505r79,l7735,2117xm8177,2388r-77,l8100,5505r77,l8177,2388xm8621,2372r-77,l8544,5505r77,l8621,2372xm9065,2758r-79,l8986,5505r79,l9065,2758xm9506,3370r-76,l9430,5505r76,l9506,3370xm9950,4097r-76,l9874,5505r76,l9950,4097xm10394,4126r-76,l10318,5505r76,l10394,4126xe" fillcolor="#c0504d" stroked="f">
              <v:stroke joinstyle="round"/>
              <v:formulas/>
              <v:path arrowok="t" o:connecttype="segments"/>
            </v:shape>
            <v:shape id="docshape5" o:spid="_x0000_s1035" style="position:absolute;left:2877;top:2158;width:7616;height:3347" coordorigin="2878,2158" coordsize="7616,3347" o:spt="100" adj="0,,0" path="m2957,2513r-79,l2878,5505r79,l2957,2513xm3398,2206r-76,l3322,5505r76,l3398,2206xm3842,2307r-76,l3766,5505r76,l3842,2307xm4286,2672r-76,l4210,5505r76,l4286,2672xm4728,2914r-77,l4651,5505r77,l4728,2914xm5172,2609r-77,l5095,5505r77,l5172,2609xm5616,2302r-77,l5539,5505r77,l5616,2302xm6060,2403r-79,l5981,5505r79,l6060,2403xm6502,2616r-77,l6425,5505r77,l6502,2616xm6946,3190r-77,l6869,5505r77,l6946,3190xm7390,2936r-77,l7313,5505r77,l7390,2936xm7831,2158r-77,l7754,5505r77,l7831,2158xm8275,2374r-77,l8198,5505r77,l8275,2374xm8719,2333r-77,l8642,5505r77,l8719,2333xm9163,2808r-79,l9084,5505r79,l9163,2808xm9605,3358r-77,l9528,5505r77,l9605,3358xm10049,4047r-77,l9972,5505r77,l10049,4047xm10493,4090r-79,l10414,5505r79,l10493,4090xe" fillcolor="#9bba58" stroked="f">
              <v:stroke joinstyle="round"/>
              <v:formulas/>
              <v:path arrowok="t" o:connecttype="segments"/>
            </v:shape>
            <v:shape id="docshape6" o:spid="_x0000_s1034" style="position:absolute;left:2976;top:2378;width:7616;height:3126" coordorigin="2976,2379" coordsize="7616,3126" o:spt="100" adj="0,,0" path="m3055,2576r-79,l2976,5505r79,l3055,2576xm3497,2408r-77,l3420,5505r77,l3497,2408xm3941,2511r-77,l3864,5505r77,l3941,2511xm4385,2904r-79,l4306,5505r79,l4385,2904xm4826,3029r-76,l4750,5505r76,l4826,3029xm5270,2775r-76,l5194,5505r76,l5270,2775xm5714,2516r-76,l5638,5505r76,l5714,2516xm6158,2504r-79,l6079,5505r79,l6158,2504xm6600,2708r-77,l6523,5505r77,l6600,2708xm7044,3454r-77,l6967,5505r77,l7044,3454xm7488,3022r-79,l7409,5505r79,l7488,3022xm7930,2379r-77,l7853,5505r77,l7930,2379xm8374,2715r-77,l8297,5505r77,l8374,2715xm8818,2578r-77,l8741,5505r77,l8818,2578xm9262,2940r-80,l9182,5505r80,l9262,2940xm9703,3435r-77,l9626,5505r77,l9703,3435xm10147,4246r-77,l10070,5505r77,l10147,4246xm10591,4229r-79,l10512,5505r79,l10591,4229xe" fillcolor="#8063a1" stroked="f">
              <v:stroke joinstyle="round"/>
              <v:formulas/>
              <v:path arrowok="t" o:connecttype="segments"/>
            </v:shape>
            <v:line id="_x0000_s1033" style="position:absolute" from="2696,5505" to="10675,5505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left:1701;top:1105;width:9194;height:5745" filled="f">
              <v:textbox inset="0,0,0,0">
                <w:txbxContent>
                  <w:p w:rsidR="00FE6972" w:rsidRDefault="007E1BED">
                    <w:pPr>
                      <w:spacing w:before="143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%</w:t>
                    </w:r>
                    <w:r>
                      <w:rPr>
                        <w:rFonts w:ascii="Calibri" w:hAns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выполнения</w:t>
                    </w:r>
                    <w:r>
                      <w:rPr>
                        <w:rFonts w:ascii="Calibri" w:hAnsi="Calibri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заданий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на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максимальный</w:t>
                    </w:r>
                    <w:r>
                      <w:rPr>
                        <w:rFonts w:ascii="Calibri" w:hAns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28"/>
                      </w:rPr>
                      <w:t>балл</w:t>
                    </w:r>
                  </w:p>
                  <w:p w:rsidR="00FE6972" w:rsidRDefault="007E1BED">
                    <w:pPr>
                      <w:spacing w:before="129"/>
                      <w:ind w:left="54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100</w:t>
                    </w:r>
                  </w:p>
                  <w:p w:rsidR="00FE6972" w:rsidRDefault="007E1BED">
                    <w:pPr>
                      <w:spacing w:before="146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90</w:t>
                    </w:r>
                  </w:p>
                  <w:p w:rsidR="00FE6972" w:rsidRDefault="007E1BED">
                    <w:pPr>
                      <w:spacing w:before="147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80</w:t>
                    </w:r>
                  </w:p>
                  <w:p w:rsidR="00FE6972" w:rsidRDefault="007E1BED">
                    <w:pPr>
                      <w:spacing w:before="146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70</w:t>
                    </w:r>
                  </w:p>
                  <w:p w:rsidR="00FE6972" w:rsidRDefault="007E1BED">
                    <w:pPr>
                      <w:spacing w:before="146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60</w:t>
                    </w:r>
                  </w:p>
                  <w:p w:rsidR="00FE6972" w:rsidRDefault="007E1BED">
                    <w:pPr>
                      <w:spacing w:before="146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50</w:t>
                    </w:r>
                  </w:p>
                  <w:p w:rsidR="00FE6972" w:rsidRDefault="007E1BED">
                    <w:pPr>
                      <w:spacing w:before="146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40</w:t>
                    </w:r>
                  </w:p>
                  <w:p w:rsidR="00FE6972" w:rsidRDefault="007E1BED">
                    <w:pPr>
                      <w:spacing w:before="146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30</w:t>
                    </w:r>
                  </w:p>
                  <w:p w:rsidR="00FE6972" w:rsidRDefault="007E1BED">
                    <w:pPr>
                      <w:spacing w:before="146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20</w:t>
                    </w:r>
                  </w:p>
                  <w:p w:rsidR="00FE6972" w:rsidRDefault="007E1BED">
                    <w:pPr>
                      <w:spacing w:before="146"/>
                      <w:ind w:left="63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10</w:t>
                    </w:r>
                  </w:p>
                  <w:p w:rsidR="00FE6972" w:rsidRDefault="007E1BED">
                    <w:pPr>
                      <w:spacing w:before="146"/>
                      <w:ind w:left="72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 w:rsidR="00FE6972" w:rsidRDefault="007E1BED">
                    <w:pPr>
                      <w:tabs>
                        <w:tab w:val="left" w:pos="1607"/>
                        <w:tab w:val="left" w:pos="2050"/>
                        <w:tab w:val="left" w:pos="2493"/>
                        <w:tab w:val="left" w:pos="2937"/>
                        <w:tab w:val="left" w:pos="3380"/>
                        <w:tab w:val="left" w:pos="3823"/>
                        <w:tab w:val="left" w:pos="4267"/>
                        <w:tab w:val="left" w:pos="4711"/>
                        <w:tab w:val="left" w:pos="5108"/>
                        <w:tab w:val="left" w:pos="5551"/>
                        <w:tab w:val="left" w:pos="5995"/>
                        <w:tab w:val="left" w:pos="6438"/>
                        <w:tab w:val="left" w:pos="6882"/>
                        <w:tab w:val="left" w:pos="7325"/>
                        <w:tab w:val="left" w:pos="7769"/>
                      </w:tabs>
                      <w:spacing w:before="14"/>
                      <w:ind w:left="116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3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4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5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6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7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8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18"/>
                      </w:rPr>
                      <w:t>9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>11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>12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>13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>14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>15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16</w:t>
                    </w:r>
                    <w:r>
                      <w:rPr>
                        <w:rFonts w:ascii="Calibri" w:hAnsi="Calibri"/>
                        <w:color w:val="585858"/>
                        <w:spacing w:val="34"/>
                        <w:sz w:val="18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17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</w:t>
                    </w:r>
                    <w:proofErr w:type="gramEnd"/>
                    <w:r>
                      <w:rPr>
                        <w:rFonts w:ascii="Calibri" w:hAnsi="Calibri"/>
                        <w:color w:val="58585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 xml:space="preserve">17 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>к2</w:t>
                    </w:r>
                  </w:p>
                  <w:p w:rsidR="00FE6972" w:rsidRDefault="007E1BED">
                    <w:pPr>
                      <w:spacing w:before="61"/>
                      <w:ind w:left="450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№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задания</w:t>
                    </w:r>
                  </w:p>
                  <w:p w:rsidR="00FE6972" w:rsidRDefault="00FE6972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FE6972" w:rsidRDefault="007E1BED">
                    <w:pPr>
                      <w:tabs>
                        <w:tab w:val="left" w:pos="1571"/>
                        <w:tab w:val="left" w:pos="3053"/>
                      </w:tabs>
                      <w:ind w:left="216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город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>Рязань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Рязанская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>обл.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>РФ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8" o:spid="_x0000_s1030" type="#_x0000_t202" style="position:absolute;left:0;text-align:left;margin-left:98.55pt;margin-top:149.6pt;width:12pt;height:63.9pt;z-index:15731200;mso-position-horizontal-relative:page" filled="f" stroked="f">
            <v:textbox style="layout-flow:vertical;mso-layout-flow-alt:bottom-to-top" inset="0,0,0,0">
              <w:txbxContent>
                <w:p w:rsidR="00FE6972" w:rsidRDefault="007E1BED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%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7E1BED">
        <w:t xml:space="preserve">Каждый вариант проверочной работы включает в себя 17 заданий, различающихся формами и уровнями сложности. В 6 заданиях предполагается развёрнутый свободный </w:t>
      </w:r>
      <w:r w:rsidR="007E1BED">
        <w:rPr>
          <w:spacing w:val="-2"/>
        </w:rPr>
        <w:t>ответ.</w:t>
      </w: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A820B8">
      <w:pPr>
        <w:pStyle w:val="a3"/>
        <w:spacing w:before="6"/>
        <w:rPr>
          <w:sz w:val="26"/>
        </w:rPr>
      </w:pPr>
      <w:r w:rsidRPr="00A820B8">
        <w:pict>
          <v:shape id="docshape9" o:spid="_x0000_s1029" style="position:absolute;margin-left:134.8pt;margin-top:16.45pt;width:399pt;height:.1pt;z-index:-15728640;mso-wrap-distance-left:0;mso-wrap-distance-right:0;mso-position-horizontal-relative:page" coordorigin="2696,329" coordsize="7980,0" path="m2696,329r7979,e" filled="f" strokecolor="#d9d9d9">
            <v:path arrowok="t"/>
            <w10:wrap type="topAndBottom" anchorx="page"/>
          </v:shape>
        </w:pict>
      </w: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FE6972">
      <w:pPr>
        <w:pStyle w:val="a3"/>
        <w:rPr>
          <w:sz w:val="20"/>
        </w:rPr>
      </w:pPr>
    </w:p>
    <w:p w:rsidR="00FE6972" w:rsidRDefault="00A820B8">
      <w:pPr>
        <w:pStyle w:val="a3"/>
        <w:spacing w:before="11"/>
        <w:rPr>
          <w:sz w:val="22"/>
        </w:rPr>
      </w:pPr>
      <w:r w:rsidRPr="00A820B8">
        <w:pict>
          <v:rect id="docshape10" o:spid="_x0000_s1028" style="position:absolute;margin-left:236.8pt;margin-top:14.4pt;width:4.95pt;height:4.95pt;z-index:-15728128;mso-wrap-distance-left:0;mso-wrap-distance-right:0;mso-position-horizontal-relative:page" fillcolor="#c0504d" stroked="f">
            <w10:wrap type="topAndBottom" anchorx="page"/>
          </v:rect>
        </w:pict>
      </w:r>
      <w:r w:rsidRPr="00A820B8">
        <w:pict>
          <v:rect id="docshape11" o:spid="_x0000_s1027" style="position:absolute;margin-left:304.55pt;margin-top:14.4pt;width:4.95pt;height:4.95pt;z-index:-15727616;mso-wrap-distance-left:0;mso-wrap-distance-right:0;mso-position-horizontal-relative:page" fillcolor="#9bba58" stroked="f">
            <w10:wrap type="topAndBottom" anchorx="page"/>
          </v:rect>
        </w:pict>
      </w:r>
      <w:r w:rsidRPr="00A820B8">
        <w:pict>
          <v:rect id="docshape12" o:spid="_x0000_s1026" style="position:absolute;margin-left:378.65pt;margin-top:14.4pt;width:4.95pt;height:4.95pt;z-index:-15727104;mso-wrap-distance-left:0;mso-wrap-distance-right:0;mso-position-horizontal-relative:page" fillcolor="#8063a1" stroked="f">
            <w10:wrap type="topAndBottom" anchorx="page"/>
          </v:rect>
        </w:pict>
      </w:r>
    </w:p>
    <w:p w:rsidR="00FE6972" w:rsidRDefault="00FE6972">
      <w:pPr>
        <w:pStyle w:val="a3"/>
        <w:rPr>
          <w:sz w:val="26"/>
        </w:rPr>
      </w:pPr>
    </w:p>
    <w:p w:rsidR="00FE6972" w:rsidRDefault="00FE6972">
      <w:pPr>
        <w:pStyle w:val="a3"/>
        <w:rPr>
          <w:sz w:val="26"/>
        </w:rPr>
      </w:pPr>
    </w:p>
    <w:p w:rsidR="00FE6972" w:rsidRDefault="007E1BED">
      <w:pPr>
        <w:pStyle w:val="a3"/>
        <w:spacing w:before="208"/>
        <w:ind w:left="222" w:firstLine="707"/>
      </w:pPr>
      <w:r>
        <w:t>Наиболее простыми для выполнения оказались задания №№ 12 -</w:t>
      </w:r>
      <w:r>
        <w:rPr>
          <w:spacing w:val="40"/>
        </w:rPr>
        <w:t xml:space="preserve"> </w:t>
      </w:r>
      <w:r>
        <w:t>за него получили максимальный балл 92,62 % всех учащихся, 2 – 89,4 %.</w:t>
      </w:r>
    </w:p>
    <w:p w:rsidR="00FE6972" w:rsidRDefault="007E1BED">
      <w:pPr>
        <w:pStyle w:val="a3"/>
        <w:ind w:left="930"/>
      </w:pPr>
      <w:r>
        <w:t>Наименьшее</w:t>
      </w:r>
      <w:r>
        <w:rPr>
          <w:spacing w:val="27"/>
        </w:rPr>
        <w:t xml:space="preserve"> </w:t>
      </w:r>
      <w:r>
        <w:t>количество</w:t>
      </w:r>
      <w:r>
        <w:rPr>
          <w:spacing w:val="30"/>
        </w:rPr>
        <w:t xml:space="preserve"> </w:t>
      </w:r>
      <w:r>
        <w:t>максимальных</w:t>
      </w:r>
      <w:r>
        <w:rPr>
          <w:spacing w:val="30"/>
        </w:rPr>
        <w:t xml:space="preserve"> </w:t>
      </w:r>
      <w:r>
        <w:t>баллов</w:t>
      </w:r>
      <w:r>
        <w:rPr>
          <w:spacing w:val="30"/>
        </w:rPr>
        <w:t xml:space="preserve"> </w:t>
      </w:r>
      <w:r>
        <w:t>получено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17К1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2"/>
        </w:rPr>
        <w:t>38,49</w:t>
      </w:r>
    </w:p>
    <w:p w:rsidR="00FE6972" w:rsidRDefault="007E1BED" w:rsidP="001336B8">
      <w:pPr>
        <w:pStyle w:val="a3"/>
        <w:ind w:left="222"/>
      </w:pPr>
      <w:r>
        <w:t>%, 17К2 – 37,68 %.</w:t>
      </w:r>
      <w:r w:rsidR="001336B8">
        <w:t xml:space="preserve">Сложность вопросов №17 заключается в том, что нужно правильно найти </w:t>
      </w:r>
      <w:r w:rsidR="001336B8">
        <w:lastRenderedPageBreak/>
        <w:t>причинно-следственные связи и аргументировано доказать свою точку зрения.</w:t>
      </w:r>
      <w:r w:rsidR="00181868">
        <w:rPr>
          <w:spacing w:val="80"/>
        </w:rPr>
        <w:br/>
      </w:r>
      <w:r>
        <w:t>Выполнение остальных заданий на максимальный балл находится в</w:t>
      </w:r>
      <w:r>
        <w:rPr>
          <w:spacing w:val="80"/>
        </w:rPr>
        <w:t xml:space="preserve"> </w:t>
      </w:r>
      <w:r>
        <w:t>диапазоне от 58 % до 89 %.</w:t>
      </w:r>
    </w:p>
    <w:p w:rsidR="00FE6972" w:rsidRDefault="007E1BED">
      <w:pPr>
        <w:ind w:left="1942"/>
        <w:rPr>
          <w:b/>
          <w:sz w:val="24"/>
        </w:rPr>
      </w:pPr>
      <w:r>
        <w:rPr>
          <w:b/>
          <w:sz w:val="24"/>
        </w:rPr>
        <w:t>Процент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балл</w:t>
      </w:r>
    </w:p>
    <w:p w:rsidR="00FE6972" w:rsidRDefault="00FE697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7"/>
        <w:gridCol w:w="3464"/>
        <w:gridCol w:w="3203"/>
      </w:tblGrid>
      <w:tr w:rsidR="00FE6972">
        <w:trPr>
          <w:trHeight w:val="1216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spacing w:before="56"/>
              <w:ind w:left="107" w:righ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Знать/понимать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России.</w:t>
            </w:r>
          </w:p>
          <w:p w:rsidR="00FE6972" w:rsidRDefault="007E1BED">
            <w:pPr>
              <w:pStyle w:val="TableParagraph"/>
              <w:spacing w:before="0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spacing w:before="56"/>
              <w:ind w:left="837" w:right="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spacing w:before="56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spacing w:before="56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</w:tbl>
    <w:p w:rsidR="00FE6972" w:rsidRDefault="00FE6972">
      <w:pPr>
        <w:rPr>
          <w:sz w:val="24"/>
        </w:rPr>
        <w:sectPr w:rsidR="00FE6972">
          <w:type w:val="continuous"/>
          <w:pgSz w:w="11910" w:h="16840"/>
          <w:pgMar w:top="1040" w:right="620" w:bottom="1266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7"/>
        <w:gridCol w:w="3464"/>
        <w:gridCol w:w="3203"/>
      </w:tblGrid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80,72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81,78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80,07</w:t>
            </w:r>
          </w:p>
        </w:tc>
      </w:tr>
      <w:tr w:rsidR="00FE6972">
        <w:trPr>
          <w:trHeight w:val="943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2. </w:t>
            </w:r>
            <w:r>
              <w:rPr>
                <w:sz w:val="24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</w:t>
            </w:r>
            <w:r>
              <w:rPr>
                <w:spacing w:val="-2"/>
                <w:sz w:val="24"/>
              </w:rPr>
              <w:t>жизни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4"/>
                <w:sz w:val="24"/>
              </w:rPr>
              <w:t>89,4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90,17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84,66</w:t>
            </w:r>
          </w:p>
        </w:tc>
      </w:tr>
      <w:tr w:rsidR="00FE6972">
        <w:trPr>
          <w:trHeight w:val="1218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 3</w:t>
            </w:r>
            <w:r>
              <w:rPr>
                <w:sz w:val="24"/>
              </w:rPr>
              <w:t>. Знать/понимать географические особенности основных отраслей хозяйства России. Уметь использовать знания и умения в практической деятельности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87,29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87,42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81,86</w:t>
            </w:r>
          </w:p>
        </w:tc>
      </w:tr>
      <w:tr w:rsidR="00FE6972">
        <w:trPr>
          <w:trHeight w:val="391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78,31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77,45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71,06</w:t>
            </w:r>
          </w:p>
        </w:tc>
      </w:tr>
      <w:tr w:rsidR="00FE6972">
        <w:trPr>
          <w:trHeight w:val="942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6972" w:rsidRDefault="007E1BED">
            <w:pPr>
              <w:pStyle w:val="TableParagraph"/>
              <w:spacing w:before="0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 природных, социально-экономических, техногенных объектов и процессов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 w:right="106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71,39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70,83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67,68</w:t>
            </w:r>
          </w:p>
        </w:tc>
      </w:tr>
      <w:tr w:rsidR="00FE6972">
        <w:trPr>
          <w:trHeight w:val="942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6972" w:rsidRDefault="007E1BED">
            <w:pPr>
              <w:pStyle w:val="TableParagraph"/>
              <w:spacing w:before="0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 природных, социально-экономических, техногенных объектов и процессов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4"/>
                <w:sz w:val="24"/>
              </w:rPr>
              <w:t>76,5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79,14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74,63</w:t>
            </w:r>
          </w:p>
        </w:tc>
      </w:tr>
      <w:tr w:rsidR="00FE6972">
        <w:trPr>
          <w:trHeight w:val="666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Знать/понимать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 Уметь выделять существенные признаки географических объектов и явлений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Рязанской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88,57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87,58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81,69</w:t>
            </w:r>
          </w:p>
        </w:tc>
      </w:tr>
      <w:tr w:rsidR="00FE6972">
        <w:trPr>
          <w:trHeight w:val="942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 8.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Уметь использовать знания и умения в практической деятельности и 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</w:t>
            </w:r>
            <w:r>
              <w:rPr>
                <w:spacing w:val="-2"/>
                <w:sz w:val="24"/>
              </w:rPr>
              <w:t>содержания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spacing w:before="48"/>
              <w:ind w:right="818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spacing w:before="48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spacing w:before="48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1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83,66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84,83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82,07</w:t>
            </w:r>
          </w:p>
        </w:tc>
      </w:tr>
      <w:tr w:rsidR="00FE6972">
        <w:trPr>
          <w:trHeight w:val="1768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13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9. </w:t>
            </w:r>
            <w:r>
              <w:rPr>
                <w:sz w:val="24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миграций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</w:tbl>
    <w:p w:rsidR="00FE6972" w:rsidRDefault="00FE6972">
      <w:pPr>
        <w:rPr>
          <w:sz w:val="24"/>
        </w:rPr>
        <w:sectPr w:rsidR="00FE6972">
          <w:type w:val="continuous"/>
          <w:pgSz w:w="11910" w:h="16840"/>
          <w:pgMar w:top="1120" w:right="620" w:bottom="1235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7"/>
        <w:gridCol w:w="3464"/>
        <w:gridCol w:w="3203"/>
      </w:tblGrid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78,9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78,94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76,48</w:t>
            </w:r>
          </w:p>
        </w:tc>
      </w:tr>
      <w:tr w:rsidR="00FE6972">
        <w:trPr>
          <w:trHeight w:val="943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 оценки и объяснения важнейших социально-экономических событий международной</w:t>
            </w:r>
          </w:p>
          <w:p w:rsidR="00FE6972" w:rsidRDefault="007E1BED">
            <w:pPr>
              <w:pStyle w:val="TableParagraph"/>
              <w:spacing w:before="0"/>
              <w:ind w:left="107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жизни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64,77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63,29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56,05</w:t>
            </w:r>
          </w:p>
        </w:tc>
      </w:tr>
      <w:tr w:rsidR="00FE6972">
        <w:trPr>
          <w:trHeight w:val="1770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13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11. </w:t>
            </w:r>
            <w:r>
              <w:rPr>
                <w:sz w:val="24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миграций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1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68,55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70,27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67,89</w:t>
            </w:r>
          </w:p>
        </w:tc>
      </w:tr>
      <w:tr w:rsidR="00FE6972">
        <w:trPr>
          <w:trHeight w:val="942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20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Знать/понимать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 регионов и стран; основные направления миграций населения мира</w:t>
            </w:r>
          </w:p>
          <w:p w:rsidR="00FE6972" w:rsidRDefault="007E1BED">
            <w:pPr>
              <w:pStyle w:val="TableParagraph"/>
              <w:spacing w:before="0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Знать/понимать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92,62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4"/>
                <w:sz w:val="24"/>
              </w:rPr>
              <w:t>91,5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85,48</w:t>
            </w:r>
          </w:p>
        </w:tc>
      </w:tr>
      <w:tr w:rsidR="00FE6972">
        <w:trPr>
          <w:trHeight w:val="942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6972" w:rsidRDefault="007E1BED">
            <w:pPr>
              <w:pStyle w:val="TableParagraph"/>
              <w:spacing w:before="0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 природных, социально-экономических, техногенных объектов и процессов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85,23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85,61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76,26</w:t>
            </w:r>
          </w:p>
        </w:tc>
      </w:tr>
      <w:tr w:rsidR="00FE6972">
        <w:trPr>
          <w:trHeight w:val="943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z w:val="24"/>
              </w:rPr>
              <w:t xml:space="preserve"> объектов, процессов и явлений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spacing w:before="48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spacing w:before="48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spacing w:before="48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85,67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86,71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79,99</w:t>
            </w:r>
          </w:p>
        </w:tc>
      </w:tr>
      <w:tr w:rsidR="00FE6972">
        <w:trPr>
          <w:trHeight w:val="1494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правильной оценки и объяснения важнейших социально-экономических событий международной</w:t>
            </w:r>
          </w:p>
          <w:p w:rsidR="00FE6972" w:rsidRDefault="007E1BED">
            <w:pPr>
              <w:pStyle w:val="TableParagraph"/>
              <w:spacing w:before="0"/>
              <w:ind w:left="107" w:right="126"/>
              <w:jc w:val="left"/>
              <w:rPr>
                <w:sz w:val="24"/>
              </w:rPr>
            </w:pPr>
            <w:r>
              <w:rPr>
                <w:sz w:val="24"/>
              </w:rPr>
              <w:t>жизни;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spacing w:before="48"/>
              <w:ind w:right="818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spacing w:before="48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spacing w:before="48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1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75,07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73,73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70,09</w:t>
            </w:r>
          </w:p>
        </w:tc>
      </w:tr>
      <w:tr w:rsidR="00FE6972">
        <w:trPr>
          <w:trHeight w:val="1492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 оценки и объяснения важнейших социально-экономических событий международной</w:t>
            </w:r>
          </w:p>
          <w:p w:rsidR="00FE6972" w:rsidRDefault="007E1BED">
            <w:pPr>
              <w:pStyle w:val="TableParagraph"/>
              <w:spacing w:before="0"/>
              <w:ind w:left="107" w:right="130"/>
              <w:jc w:val="left"/>
              <w:rPr>
                <w:sz w:val="24"/>
              </w:rPr>
            </w:pPr>
            <w:r>
              <w:rPr>
                <w:sz w:val="24"/>
              </w:rPr>
              <w:t>жизни;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</w:tbl>
    <w:p w:rsidR="00FE6972" w:rsidRDefault="00FE6972">
      <w:pPr>
        <w:rPr>
          <w:sz w:val="24"/>
        </w:rPr>
        <w:sectPr w:rsidR="00FE6972">
          <w:type w:val="continuous"/>
          <w:pgSz w:w="11910" w:h="16840"/>
          <w:pgMar w:top="1120" w:right="620" w:bottom="132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7"/>
        <w:gridCol w:w="3464"/>
        <w:gridCol w:w="3203"/>
      </w:tblGrid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58,39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58,67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56,59</w:t>
            </w:r>
          </w:p>
        </w:tc>
      </w:tr>
      <w:tr w:rsidR="00FE6972">
        <w:trPr>
          <w:trHeight w:val="943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 17 к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знания и умения в практической деятельности и 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 природных, социально-экономических, техногенных объектов и процессов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38,49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39,86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4"/>
                <w:sz w:val="24"/>
              </w:rPr>
              <w:t>34,4</w:t>
            </w:r>
          </w:p>
        </w:tc>
      </w:tr>
      <w:tr w:rsidR="00FE6972">
        <w:trPr>
          <w:trHeight w:val="942"/>
        </w:trPr>
        <w:tc>
          <w:tcPr>
            <w:tcW w:w="9574" w:type="dxa"/>
            <w:gridSpan w:val="3"/>
          </w:tcPr>
          <w:p w:rsidR="00FE6972" w:rsidRDefault="007E1BED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Задание 17 к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Уметь использовать знания и умения в практической деятельности и 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 природных, социально-экономических, техногенных объектов и процессов</w:t>
            </w:r>
          </w:p>
        </w:tc>
      </w:tr>
      <w:tr w:rsidR="00FE6972">
        <w:trPr>
          <w:trHeight w:val="388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Рязани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6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70" w:right="106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FE6972">
        <w:trPr>
          <w:trHeight w:val="390"/>
        </w:trPr>
        <w:tc>
          <w:tcPr>
            <w:tcW w:w="2907" w:type="dxa"/>
          </w:tcPr>
          <w:p w:rsidR="00FE6972" w:rsidRDefault="007E1BED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2"/>
                <w:sz w:val="24"/>
              </w:rPr>
              <w:t>37,68</w:t>
            </w:r>
          </w:p>
        </w:tc>
        <w:tc>
          <w:tcPr>
            <w:tcW w:w="3464" w:type="dxa"/>
          </w:tcPr>
          <w:p w:rsidR="00FE6972" w:rsidRDefault="007E1BED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pacing w:val="-2"/>
                <w:sz w:val="24"/>
              </w:rPr>
              <w:t>38,68</w:t>
            </w:r>
          </w:p>
        </w:tc>
        <w:tc>
          <w:tcPr>
            <w:tcW w:w="3203" w:type="dxa"/>
          </w:tcPr>
          <w:p w:rsidR="00FE6972" w:rsidRDefault="007E1BED">
            <w:pPr>
              <w:pStyle w:val="TableParagraph"/>
              <w:ind w:left="1068"/>
              <w:rPr>
                <w:sz w:val="24"/>
              </w:rPr>
            </w:pPr>
            <w:r>
              <w:rPr>
                <w:spacing w:val="-2"/>
                <w:sz w:val="24"/>
              </w:rPr>
              <w:t>34,85</w:t>
            </w:r>
          </w:p>
        </w:tc>
      </w:tr>
    </w:tbl>
    <w:p w:rsidR="00CB7B65" w:rsidRPr="00CB7B65" w:rsidRDefault="00CB7B65" w:rsidP="00CB7B65">
      <w:pPr>
        <w:spacing w:before="90"/>
        <w:ind w:left="1360" w:right="1368"/>
        <w:rPr>
          <w:sz w:val="24"/>
        </w:rPr>
      </w:pPr>
    </w:p>
    <w:p w:rsidR="00CB7B65" w:rsidRDefault="00CB7B65">
      <w:pPr>
        <w:spacing w:before="90"/>
        <w:ind w:left="1360" w:right="1368"/>
        <w:jc w:val="center"/>
        <w:rPr>
          <w:b/>
          <w:sz w:val="24"/>
        </w:rPr>
      </w:pPr>
    </w:p>
    <w:p w:rsidR="00CB7B65" w:rsidRDefault="00CB7B65">
      <w:pPr>
        <w:spacing w:before="90"/>
        <w:ind w:left="1360" w:right="1368"/>
        <w:jc w:val="center"/>
        <w:rPr>
          <w:b/>
          <w:sz w:val="24"/>
        </w:rPr>
      </w:pPr>
    </w:p>
    <w:p w:rsidR="00FE6972" w:rsidRDefault="007E1BED">
      <w:pPr>
        <w:spacing w:before="90"/>
        <w:ind w:left="1360" w:right="1368"/>
        <w:jc w:val="center"/>
        <w:rPr>
          <w:b/>
          <w:sz w:val="24"/>
        </w:rPr>
      </w:pPr>
      <w:r>
        <w:rPr>
          <w:b/>
          <w:sz w:val="24"/>
        </w:rPr>
        <w:t>Сравнительные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лет</w:t>
      </w:r>
    </w:p>
    <w:p w:rsidR="00FE6972" w:rsidRDefault="00FE6972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1"/>
        <w:gridCol w:w="1731"/>
        <w:gridCol w:w="2268"/>
        <w:gridCol w:w="1841"/>
        <w:gridCol w:w="1951"/>
      </w:tblGrid>
      <w:tr w:rsidR="00FE6972">
        <w:trPr>
          <w:trHeight w:val="829"/>
        </w:trPr>
        <w:tc>
          <w:tcPr>
            <w:tcW w:w="1781" w:type="dxa"/>
          </w:tcPr>
          <w:p w:rsidR="00FE6972" w:rsidRDefault="00FE6972">
            <w:pPr>
              <w:pStyle w:val="TableParagraph"/>
              <w:spacing w:before="1"/>
              <w:ind w:left="0" w:right="0"/>
              <w:jc w:val="left"/>
              <w:rPr>
                <w:b/>
                <w:sz w:val="24"/>
              </w:rPr>
            </w:pPr>
          </w:p>
          <w:p w:rsidR="00FE6972" w:rsidRDefault="007E1BED">
            <w:pPr>
              <w:pStyle w:val="TableParagraph"/>
              <w:spacing w:before="0"/>
              <w:ind w:left="635" w:right="62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731" w:type="dxa"/>
          </w:tcPr>
          <w:p w:rsidR="00FE6972" w:rsidRDefault="007E1BED">
            <w:pPr>
              <w:pStyle w:val="TableParagraph"/>
              <w:spacing w:before="0" w:line="270" w:lineRule="atLeast"/>
              <w:ind w:left="119" w:right="119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ОУ,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писавших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w="2268" w:type="dxa"/>
          </w:tcPr>
          <w:p w:rsidR="00FE6972" w:rsidRDefault="007E1BED">
            <w:pPr>
              <w:pStyle w:val="TableParagraph"/>
              <w:spacing w:before="0" w:line="270" w:lineRule="atLeast"/>
              <w:ind w:left="244" w:right="236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учащихся, </w:t>
            </w:r>
            <w:r>
              <w:rPr>
                <w:sz w:val="24"/>
              </w:rPr>
              <w:t>писавших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841" w:type="dxa"/>
          </w:tcPr>
          <w:p w:rsidR="00FE6972" w:rsidRDefault="007E1BED">
            <w:pPr>
              <w:pStyle w:val="TableParagraph"/>
              <w:spacing w:before="0" w:line="270" w:lineRule="atLeast"/>
              <w:ind w:left="350" w:right="34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Средний первичный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951" w:type="dxa"/>
          </w:tcPr>
          <w:p w:rsidR="00FE6972" w:rsidRDefault="00FE6972">
            <w:pPr>
              <w:pStyle w:val="TableParagraph"/>
              <w:spacing w:before="1"/>
              <w:ind w:left="0" w:right="0"/>
              <w:jc w:val="left"/>
              <w:rPr>
                <w:b/>
                <w:sz w:val="24"/>
              </w:rPr>
            </w:pPr>
          </w:p>
          <w:p w:rsidR="00FE6972" w:rsidRDefault="007E1BED">
            <w:pPr>
              <w:pStyle w:val="TableParagraph"/>
              <w:spacing w:before="0"/>
              <w:ind w:left="148" w:right="140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FE6972">
        <w:trPr>
          <w:trHeight w:val="275"/>
        </w:trPr>
        <w:tc>
          <w:tcPr>
            <w:tcW w:w="1781" w:type="dxa"/>
          </w:tcPr>
          <w:p w:rsidR="00FE6972" w:rsidRDefault="007E1BED">
            <w:pPr>
              <w:pStyle w:val="TableParagraph"/>
              <w:spacing w:before="0" w:line="256" w:lineRule="exact"/>
              <w:ind w:left="638" w:right="629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731" w:type="dxa"/>
          </w:tcPr>
          <w:p w:rsidR="00FE6972" w:rsidRDefault="007E1BED">
            <w:pPr>
              <w:pStyle w:val="TableParagraph"/>
              <w:spacing w:before="0" w:line="256" w:lineRule="exact"/>
              <w:ind w:left="741" w:righ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268" w:type="dxa"/>
          </w:tcPr>
          <w:p w:rsidR="00FE6972" w:rsidRDefault="007E1BED">
            <w:pPr>
              <w:pStyle w:val="TableParagraph"/>
              <w:spacing w:before="0" w:line="256" w:lineRule="exact"/>
              <w:ind w:left="877" w:right="876"/>
              <w:rPr>
                <w:sz w:val="24"/>
              </w:rPr>
            </w:pPr>
            <w:r>
              <w:rPr>
                <w:spacing w:val="-4"/>
                <w:sz w:val="24"/>
              </w:rPr>
              <w:t>1537</w:t>
            </w:r>
          </w:p>
        </w:tc>
        <w:tc>
          <w:tcPr>
            <w:tcW w:w="1841" w:type="dxa"/>
          </w:tcPr>
          <w:p w:rsidR="00FE6972" w:rsidRDefault="007E1BED">
            <w:pPr>
              <w:pStyle w:val="TableParagraph"/>
              <w:spacing w:before="0" w:line="256" w:lineRule="exact"/>
              <w:ind w:left="5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1" w:type="dxa"/>
          </w:tcPr>
          <w:p w:rsidR="00FE6972" w:rsidRDefault="007E1BED">
            <w:pPr>
              <w:pStyle w:val="TableParagraph"/>
              <w:spacing w:before="0" w:line="256" w:lineRule="exact"/>
              <w:ind w:left="146" w:right="140"/>
              <w:rPr>
                <w:sz w:val="24"/>
              </w:rPr>
            </w:pPr>
            <w:r>
              <w:rPr>
                <w:spacing w:val="-4"/>
                <w:sz w:val="24"/>
              </w:rPr>
              <w:t>4,23</w:t>
            </w:r>
          </w:p>
        </w:tc>
      </w:tr>
      <w:tr w:rsidR="00FE6972">
        <w:trPr>
          <w:trHeight w:val="275"/>
        </w:trPr>
        <w:tc>
          <w:tcPr>
            <w:tcW w:w="1781" w:type="dxa"/>
          </w:tcPr>
          <w:p w:rsidR="00FE6972" w:rsidRDefault="007E1BED">
            <w:pPr>
              <w:pStyle w:val="TableParagraph"/>
              <w:spacing w:before="0" w:line="256" w:lineRule="exact"/>
              <w:ind w:left="638" w:right="629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731" w:type="dxa"/>
          </w:tcPr>
          <w:p w:rsidR="00FE6972" w:rsidRDefault="007E1BED">
            <w:pPr>
              <w:pStyle w:val="TableParagraph"/>
              <w:spacing w:before="0" w:line="256" w:lineRule="exact"/>
              <w:ind w:left="741" w:righ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268" w:type="dxa"/>
          </w:tcPr>
          <w:p w:rsidR="00FE6972" w:rsidRDefault="007E1BED">
            <w:pPr>
              <w:pStyle w:val="TableParagraph"/>
              <w:spacing w:before="0" w:line="256" w:lineRule="exact"/>
              <w:ind w:left="877" w:right="876"/>
              <w:rPr>
                <w:sz w:val="24"/>
              </w:rPr>
            </w:pPr>
            <w:r>
              <w:rPr>
                <w:spacing w:val="-4"/>
                <w:sz w:val="24"/>
              </w:rPr>
              <w:t>1611</w:t>
            </w:r>
          </w:p>
        </w:tc>
        <w:tc>
          <w:tcPr>
            <w:tcW w:w="1841" w:type="dxa"/>
          </w:tcPr>
          <w:p w:rsidR="00FE6972" w:rsidRDefault="007E1BED">
            <w:pPr>
              <w:pStyle w:val="TableParagraph"/>
              <w:spacing w:before="0" w:line="256" w:lineRule="exact"/>
              <w:ind w:left="632" w:right="628"/>
              <w:rPr>
                <w:sz w:val="24"/>
              </w:rPr>
            </w:pPr>
            <w:r>
              <w:rPr>
                <w:spacing w:val="-2"/>
                <w:sz w:val="24"/>
              </w:rPr>
              <w:t>15,06</w:t>
            </w:r>
          </w:p>
        </w:tc>
        <w:tc>
          <w:tcPr>
            <w:tcW w:w="1951" w:type="dxa"/>
          </w:tcPr>
          <w:p w:rsidR="00FE6972" w:rsidRDefault="007E1BED">
            <w:pPr>
              <w:pStyle w:val="TableParagraph"/>
              <w:spacing w:before="0" w:line="256" w:lineRule="exact"/>
              <w:ind w:left="146" w:right="140"/>
              <w:rPr>
                <w:sz w:val="24"/>
              </w:rPr>
            </w:pPr>
            <w:r>
              <w:rPr>
                <w:spacing w:val="-4"/>
                <w:sz w:val="24"/>
              </w:rPr>
              <w:t>3,93</w:t>
            </w:r>
          </w:p>
        </w:tc>
      </w:tr>
      <w:tr w:rsidR="00FE6972">
        <w:trPr>
          <w:trHeight w:val="275"/>
        </w:trPr>
        <w:tc>
          <w:tcPr>
            <w:tcW w:w="1781" w:type="dxa"/>
          </w:tcPr>
          <w:p w:rsidR="00FE6972" w:rsidRDefault="007E1BED">
            <w:pPr>
              <w:pStyle w:val="TableParagraph"/>
              <w:spacing w:before="0" w:line="256" w:lineRule="exact"/>
              <w:ind w:left="638" w:right="629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731" w:type="dxa"/>
          </w:tcPr>
          <w:p w:rsidR="00FE6972" w:rsidRDefault="007E1BED">
            <w:pPr>
              <w:pStyle w:val="TableParagraph"/>
              <w:spacing w:before="0" w:line="256" w:lineRule="exact"/>
              <w:ind w:left="741" w:righ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268" w:type="dxa"/>
          </w:tcPr>
          <w:p w:rsidR="00FE6972" w:rsidRDefault="007E1BED">
            <w:pPr>
              <w:pStyle w:val="TableParagraph"/>
              <w:spacing w:before="0" w:line="256" w:lineRule="exact"/>
              <w:ind w:left="877" w:right="876"/>
              <w:rPr>
                <w:sz w:val="24"/>
              </w:rPr>
            </w:pPr>
            <w:r>
              <w:rPr>
                <w:spacing w:val="-4"/>
                <w:sz w:val="24"/>
              </w:rPr>
              <w:t>1882</w:t>
            </w:r>
          </w:p>
        </w:tc>
        <w:tc>
          <w:tcPr>
            <w:tcW w:w="1841" w:type="dxa"/>
          </w:tcPr>
          <w:p w:rsidR="00FE6972" w:rsidRDefault="007E1BED">
            <w:pPr>
              <w:pStyle w:val="TableParagraph"/>
              <w:spacing w:before="0" w:line="256" w:lineRule="exact"/>
              <w:ind w:left="632" w:right="628"/>
              <w:rPr>
                <w:sz w:val="24"/>
              </w:rPr>
            </w:pPr>
            <w:r>
              <w:rPr>
                <w:spacing w:val="-2"/>
                <w:sz w:val="24"/>
              </w:rPr>
              <w:t>14,85</w:t>
            </w:r>
          </w:p>
        </w:tc>
        <w:tc>
          <w:tcPr>
            <w:tcW w:w="1951" w:type="dxa"/>
          </w:tcPr>
          <w:p w:rsidR="00FE6972" w:rsidRDefault="007E1BED">
            <w:pPr>
              <w:pStyle w:val="TableParagraph"/>
              <w:spacing w:before="0" w:line="256" w:lineRule="exact"/>
              <w:ind w:left="146" w:right="140"/>
              <w:rPr>
                <w:sz w:val="24"/>
              </w:rPr>
            </w:pPr>
            <w:r>
              <w:rPr>
                <w:spacing w:val="-4"/>
                <w:sz w:val="24"/>
              </w:rPr>
              <w:t>4,03</w:t>
            </w:r>
          </w:p>
        </w:tc>
      </w:tr>
      <w:tr w:rsidR="00FE6972">
        <w:trPr>
          <w:trHeight w:val="275"/>
        </w:trPr>
        <w:tc>
          <w:tcPr>
            <w:tcW w:w="1781" w:type="dxa"/>
          </w:tcPr>
          <w:p w:rsidR="00FE6972" w:rsidRDefault="007E1BED">
            <w:pPr>
              <w:pStyle w:val="TableParagraph"/>
              <w:spacing w:before="0" w:line="256" w:lineRule="exact"/>
              <w:ind w:left="638" w:right="62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731" w:type="dxa"/>
          </w:tcPr>
          <w:p w:rsidR="00FE6972" w:rsidRDefault="007E1BED">
            <w:pPr>
              <w:pStyle w:val="TableParagraph"/>
              <w:spacing w:before="0" w:line="256" w:lineRule="exact"/>
              <w:ind w:left="741" w:righ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268" w:type="dxa"/>
          </w:tcPr>
          <w:p w:rsidR="00FE6972" w:rsidRDefault="007E1BED">
            <w:pPr>
              <w:pStyle w:val="TableParagraph"/>
              <w:spacing w:before="0" w:line="256" w:lineRule="exact"/>
              <w:ind w:left="877" w:right="876"/>
              <w:rPr>
                <w:sz w:val="24"/>
              </w:rPr>
            </w:pPr>
            <w:r>
              <w:rPr>
                <w:spacing w:val="-4"/>
                <w:sz w:val="24"/>
              </w:rPr>
              <w:t>2038</w:t>
            </w:r>
          </w:p>
        </w:tc>
        <w:tc>
          <w:tcPr>
            <w:tcW w:w="1841" w:type="dxa"/>
          </w:tcPr>
          <w:p w:rsidR="00FE6972" w:rsidRDefault="007E1BED">
            <w:pPr>
              <w:pStyle w:val="TableParagraph"/>
              <w:spacing w:before="0" w:line="256" w:lineRule="exact"/>
              <w:ind w:left="632" w:right="628"/>
              <w:rPr>
                <w:sz w:val="24"/>
              </w:rPr>
            </w:pPr>
            <w:r>
              <w:rPr>
                <w:spacing w:val="-4"/>
                <w:sz w:val="24"/>
              </w:rPr>
              <w:t>15,6</w:t>
            </w:r>
          </w:p>
        </w:tc>
        <w:tc>
          <w:tcPr>
            <w:tcW w:w="1951" w:type="dxa"/>
          </w:tcPr>
          <w:p w:rsidR="00FE6972" w:rsidRDefault="007E1BED">
            <w:pPr>
              <w:pStyle w:val="TableParagraph"/>
              <w:spacing w:before="0" w:line="256" w:lineRule="exact"/>
              <w:ind w:left="146" w:right="140"/>
              <w:rPr>
                <w:sz w:val="24"/>
              </w:rPr>
            </w:pPr>
            <w:r>
              <w:rPr>
                <w:spacing w:val="-4"/>
                <w:sz w:val="24"/>
              </w:rPr>
              <w:t>4,17</w:t>
            </w:r>
          </w:p>
        </w:tc>
      </w:tr>
    </w:tbl>
    <w:p w:rsidR="007E1BED" w:rsidRDefault="007E1BED"/>
    <w:sectPr w:rsidR="007E1BED" w:rsidSect="00B519D7">
      <w:type w:val="continuous"/>
      <w:pgSz w:w="11910" w:h="16840"/>
      <w:pgMar w:top="112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6972"/>
    <w:rsid w:val="001336B8"/>
    <w:rsid w:val="00170464"/>
    <w:rsid w:val="00181868"/>
    <w:rsid w:val="001C51BD"/>
    <w:rsid w:val="00284604"/>
    <w:rsid w:val="005810E2"/>
    <w:rsid w:val="00591B4F"/>
    <w:rsid w:val="00601844"/>
    <w:rsid w:val="00620A58"/>
    <w:rsid w:val="007E1BED"/>
    <w:rsid w:val="00833FC0"/>
    <w:rsid w:val="00A820B8"/>
    <w:rsid w:val="00AA4EFA"/>
    <w:rsid w:val="00B057C2"/>
    <w:rsid w:val="00B519D7"/>
    <w:rsid w:val="00CB7B65"/>
    <w:rsid w:val="00DD2C92"/>
    <w:rsid w:val="00F06119"/>
    <w:rsid w:val="00F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9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19D7"/>
    <w:rPr>
      <w:sz w:val="24"/>
      <w:szCs w:val="24"/>
    </w:rPr>
  </w:style>
  <w:style w:type="paragraph" w:styleId="a4">
    <w:name w:val="List Paragraph"/>
    <w:basedOn w:val="a"/>
    <w:uiPriority w:val="1"/>
    <w:qFormat/>
    <w:rsid w:val="00B519D7"/>
  </w:style>
  <w:style w:type="paragraph" w:customStyle="1" w:styleId="TableParagraph">
    <w:name w:val="Table Paragraph"/>
    <w:basedOn w:val="a"/>
    <w:uiPriority w:val="1"/>
    <w:qFormat/>
    <w:rsid w:val="00B519D7"/>
    <w:pPr>
      <w:spacing w:before="51"/>
      <w:ind w:left="824" w:right="106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824" w:right="106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2021-12-23T05:56:00Z</dcterms:created>
  <dcterms:modified xsi:type="dcterms:W3CDTF">2022-02-02T16:18:00Z</dcterms:modified>
</cp:coreProperties>
</file>